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77" w:rsidRPr="007B381F" w:rsidRDefault="00824E85" w:rsidP="00AD7077">
      <w:pPr>
        <w:shd w:val="clear" w:color="auto" w:fill="FFFFFF"/>
        <w:spacing w:before="100" w:beforeAutospacing="1" w:after="100" w:afterAutospacing="1" w:line="240" w:lineRule="auto"/>
        <w:jc w:val="both"/>
        <w:rPr>
          <w:rFonts w:ascii="Times New Roman" w:eastAsia="Times New Roman" w:hAnsi="Times New Roman"/>
          <w:bCs/>
          <w:sz w:val="24"/>
          <w:szCs w:val="24"/>
          <w:lang w:eastAsia="tr-TR"/>
        </w:rPr>
      </w:pPr>
      <w:r w:rsidRPr="007B381F">
        <w:rPr>
          <w:rFonts w:ascii="Times New Roman" w:eastAsia="Times New Roman" w:hAnsi="Times New Roman"/>
          <w:bCs/>
          <w:sz w:val="24"/>
          <w:szCs w:val="24"/>
          <w:lang w:eastAsia="tr-TR"/>
        </w:rPr>
        <w:t>Tüm çocuklar yaşamın bir döneminde bazı korkular yaşarlar ve bu durum genellikle gelişimin normal bir parçası olarak değerlendirilir.</w:t>
      </w:r>
    </w:p>
    <w:p w:rsidR="00AD7077" w:rsidRPr="007B381F" w:rsidRDefault="00824E85" w:rsidP="00AD7077">
      <w:pPr>
        <w:shd w:val="clear" w:color="auto" w:fill="FFFFFF"/>
        <w:spacing w:before="100" w:beforeAutospacing="1" w:after="100" w:afterAutospacing="1" w:line="240" w:lineRule="auto"/>
        <w:jc w:val="both"/>
        <w:rPr>
          <w:rFonts w:ascii="Times New Roman" w:eastAsia="Times New Roman" w:hAnsi="Times New Roman"/>
          <w:sz w:val="24"/>
          <w:szCs w:val="24"/>
          <w:lang w:eastAsia="tr-TR"/>
        </w:rPr>
      </w:pPr>
      <w:r w:rsidRPr="00824E85">
        <w:rPr>
          <w:rFonts w:ascii="Times New Roman" w:eastAsia="Times New Roman" w:hAnsi="Times New Roman"/>
          <w:sz w:val="24"/>
          <w:szCs w:val="24"/>
          <w:lang w:eastAsia="tr-TR"/>
        </w:rPr>
        <w:t>Korkuların kalıcılık göstermesi veya çocuğun korktuğu şeyle ilgili aşırı takıntılı olması ve bunun normal aktivitelerini engellemesi, çocuğun sakinleştirilememesi veya korkusunu aklından çıkaramaması ya da mantıksız bir korkunun olması durumunda korkular normal dışı olarak değerlendirilir.</w:t>
      </w:r>
    </w:p>
    <w:p w:rsidR="00824E85" w:rsidRPr="00824E85" w:rsidRDefault="00824E85" w:rsidP="00AD7077">
      <w:pPr>
        <w:shd w:val="clear" w:color="auto" w:fill="FFFFFF"/>
        <w:spacing w:before="100" w:beforeAutospacing="1" w:after="100" w:afterAutospacing="1" w:line="240" w:lineRule="auto"/>
        <w:jc w:val="both"/>
        <w:rPr>
          <w:rFonts w:ascii="Times New Roman" w:eastAsia="Times New Roman" w:hAnsi="Times New Roman"/>
          <w:sz w:val="24"/>
          <w:szCs w:val="24"/>
          <w:lang w:eastAsia="tr-TR"/>
        </w:rPr>
      </w:pPr>
      <w:r w:rsidRPr="00824E85">
        <w:rPr>
          <w:rFonts w:ascii="Times New Roman" w:eastAsia="Times New Roman" w:hAnsi="Times New Roman"/>
          <w:sz w:val="24"/>
          <w:szCs w:val="24"/>
          <w:lang w:eastAsia="tr-TR"/>
        </w:rPr>
        <w:t>Korkunun mantıksız olması çocuğun yaşı ve gelişim düzeyine bağlıdır. Örneğin iki yaşındaki bir çocuğun tuvalete oturmaktan korkması normaldir ancak sekiz yaşında bir çocuğun böyle bir korkusunun olması mantık dışıdır.</w:t>
      </w:r>
    </w:p>
    <w:p w:rsidR="00824E85" w:rsidRPr="00824E85" w:rsidRDefault="00824E85" w:rsidP="00AD7077">
      <w:pPr>
        <w:shd w:val="clear" w:color="auto" w:fill="FFFFFF"/>
        <w:spacing w:before="100" w:beforeAutospacing="1" w:after="100" w:afterAutospacing="1" w:line="240" w:lineRule="auto"/>
        <w:jc w:val="both"/>
        <w:rPr>
          <w:rFonts w:ascii="Times New Roman" w:eastAsia="Times New Roman" w:hAnsi="Times New Roman"/>
          <w:sz w:val="24"/>
          <w:szCs w:val="24"/>
          <w:lang w:eastAsia="tr-TR"/>
        </w:rPr>
      </w:pPr>
      <w:r w:rsidRPr="00824E85">
        <w:rPr>
          <w:rFonts w:ascii="Times New Roman" w:eastAsia="Times New Roman" w:hAnsi="Times New Roman"/>
          <w:sz w:val="24"/>
          <w:szCs w:val="24"/>
          <w:lang w:eastAsia="tr-TR"/>
        </w:rPr>
        <w:t xml:space="preserve">Ergen çocukların da örneğin kapkaççılar, yeni ortamlar (liseye, üniversiteye başlamak, </w:t>
      </w:r>
      <w:proofErr w:type="spellStart"/>
      <w:r w:rsidRPr="00824E85">
        <w:rPr>
          <w:rFonts w:ascii="Times New Roman" w:eastAsia="Times New Roman" w:hAnsi="Times New Roman"/>
          <w:sz w:val="24"/>
          <w:szCs w:val="24"/>
          <w:lang w:eastAsia="tr-TR"/>
        </w:rPr>
        <w:t>vb</w:t>
      </w:r>
      <w:proofErr w:type="spellEnd"/>
      <w:r w:rsidRPr="00824E85">
        <w:rPr>
          <w:rFonts w:ascii="Times New Roman" w:eastAsia="Times New Roman" w:hAnsi="Times New Roman"/>
          <w:sz w:val="24"/>
          <w:szCs w:val="24"/>
          <w:lang w:eastAsia="tr-TR"/>
        </w:rPr>
        <w:t>), savaş, boşanma gibi konularda basit korkuları olması normaldir.</w:t>
      </w:r>
    </w:p>
    <w:p w:rsidR="00824E85" w:rsidRPr="00824E85" w:rsidRDefault="00824E85" w:rsidP="00AD7077">
      <w:pPr>
        <w:shd w:val="clear" w:color="auto" w:fill="FFFFFF"/>
        <w:spacing w:before="100" w:beforeAutospacing="1" w:after="100" w:afterAutospacing="1" w:line="240" w:lineRule="auto"/>
        <w:jc w:val="both"/>
        <w:rPr>
          <w:rFonts w:ascii="Times New Roman" w:eastAsia="Times New Roman" w:hAnsi="Times New Roman"/>
          <w:sz w:val="24"/>
          <w:szCs w:val="24"/>
          <w:lang w:eastAsia="tr-TR"/>
        </w:rPr>
      </w:pPr>
      <w:r w:rsidRPr="00824E85">
        <w:rPr>
          <w:rFonts w:ascii="Times New Roman" w:eastAsia="Times New Roman" w:hAnsi="Times New Roman"/>
          <w:sz w:val="24"/>
          <w:szCs w:val="24"/>
          <w:lang w:eastAsia="tr-TR"/>
        </w:rPr>
        <w:t>Ayrıca örneğin denize düşmek ya da bir köpek tarafından ısırılmak gibi tetikleyici bir olay sonrasında da korkular gelişebilir. Stres dönemlerinde (örneğin taşınma, boşanma, aileye yeni bir bebeğin katılması gibi) korkular artabilir.</w:t>
      </w:r>
    </w:p>
    <w:p w:rsidR="00824E85" w:rsidRPr="00824E85" w:rsidRDefault="00824E85" w:rsidP="00AD7077">
      <w:pPr>
        <w:shd w:val="clear" w:color="auto" w:fill="FFFFFF"/>
        <w:spacing w:before="100" w:beforeAutospacing="1" w:after="100" w:afterAutospacing="1" w:line="240" w:lineRule="auto"/>
        <w:jc w:val="both"/>
        <w:rPr>
          <w:rFonts w:ascii="Times New Roman" w:eastAsia="Times New Roman" w:hAnsi="Times New Roman"/>
          <w:sz w:val="24"/>
          <w:szCs w:val="24"/>
          <w:lang w:eastAsia="tr-TR"/>
        </w:rPr>
      </w:pPr>
      <w:r w:rsidRPr="00824E85">
        <w:rPr>
          <w:rFonts w:ascii="Times New Roman" w:eastAsia="Times New Roman" w:hAnsi="Times New Roman"/>
          <w:sz w:val="24"/>
          <w:szCs w:val="24"/>
          <w:lang w:eastAsia="tr-TR"/>
        </w:rPr>
        <w:t>Bazı çocuklar diğerlerine kıyasla çeşitli nesnelere karşı daha fazla korkulu olabilirler ve bu çoğunlukla çocuğun mizacından kaynaklanır.</w:t>
      </w:r>
      <w:r w:rsidR="007B381F" w:rsidRPr="007B381F">
        <w:rPr>
          <w:sz w:val="24"/>
          <w:szCs w:val="24"/>
        </w:rPr>
        <w:t xml:space="preserve"> </w:t>
      </w:r>
      <w:r w:rsidR="007B381F" w:rsidRPr="007B381F">
        <w:rPr>
          <w:rFonts w:ascii="Times New Roman" w:eastAsia="Times New Roman" w:hAnsi="Times New Roman"/>
          <w:sz w:val="24"/>
          <w:szCs w:val="24"/>
          <w:lang w:eastAsia="tr-TR"/>
        </w:rPr>
        <w:t xml:space="preserve">Her zaman korkunun nedenini bulmak mümkün olmayabilir. Anne babanın </w:t>
      </w:r>
      <w:r w:rsidR="007B381F" w:rsidRPr="007B381F">
        <w:rPr>
          <w:rFonts w:ascii="Times New Roman" w:eastAsia="Times New Roman" w:hAnsi="Times New Roman"/>
          <w:sz w:val="24"/>
          <w:szCs w:val="24"/>
          <w:lang w:eastAsia="tr-TR"/>
        </w:rPr>
        <w:t>tutumu ve öğretmesi olmaksızın da çocukta korku reaksiyonu gelişebilir.</w:t>
      </w:r>
    </w:p>
    <w:p w:rsidR="00AD7077" w:rsidRPr="007B381F" w:rsidRDefault="00AD7077" w:rsidP="00AD7077">
      <w:pPr>
        <w:pStyle w:val="AralkYok"/>
        <w:jc w:val="both"/>
        <w:rPr>
          <w:rFonts w:ascii="Times New Roman" w:hAnsi="Times New Roman"/>
          <w:iCs/>
          <w:sz w:val="24"/>
          <w:szCs w:val="24"/>
        </w:rPr>
      </w:pPr>
      <w:r w:rsidRPr="007B381F">
        <w:rPr>
          <w:rFonts w:ascii="Times New Roman" w:hAnsi="Times New Roman"/>
          <w:iCs/>
          <w:sz w:val="24"/>
          <w:szCs w:val="24"/>
        </w:rPr>
        <w:t>Fobi ise normalde korkulmayacak bir nesne ya da durum karşısında kişinin aşırı ve sürekli korku duyma halidir. Çocuk/ergen bu kadar korkunun hiç de anlamlı olmadığının farkındadır. Ancak kendini tutamaz ve korktuğu nesne ve durum karşısında kaçma ya da kaçınma reaksiyonu gösterir.</w:t>
      </w:r>
    </w:p>
    <w:p w:rsidR="00AD7077" w:rsidRPr="007B381F" w:rsidRDefault="00AD7077" w:rsidP="00AD7077">
      <w:pPr>
        <w:pStyle w:val="AralkYok"/>
        <w:jc w:val="both"/>
        <w:rPr>
          <w:rFonts w:ascii="Times New Roman" w:hAnsi="Times New Roman"/>
          <w:iCs/>
          <w:sz w:val="24"/>
          <w:szCs w:val="24"/>
        </w:rPr>
      </w:pPr>
    </w:p>
    <w:p w:rsidR="00AD7077" w:rsidRPr="007B381F" w:rsidRDefault="00AD7077" w:rsidP="00AD7077">
      <w:pPr>
        <w:pStyle w:val="AralkYok"/>
        <w:jc w:val="both"/>
        <w:rPr>
          <w:rFonts w:ascii="Times New Roman" w:hAnsi="Times New Roman"/>
          <w:iCs/>
          <w:sz w:val="24"/>
          <w:szCs w:val="24"/>
        </w:rPr>
      </w:pPr>
      <w:r w:rsidRPr="007B381F">
        <w:rPr>
          <w:rFonts w:ascii="Times New Roman" w:hAnsi="Times New Roman"/>
          <w:iCs/>
          <w:sz w:val="24"/>
          <w:szCs w:val="24"/>
        </w:rPr>
        <w:t xml:space="preserve">Korkulan durum ve nesne ile karşılaştığında çocuk ağır bir bunaltı hali yaşar. Bu bunaltı dışarıya huysuzluk, ağlama zırlama ya da yanında bulunan birine sıkıca sarılma şeklinde görülebilir. Korkudan dolayı oluşan sıkıntı ve kaçınma reaksiyonu çocuğun günlük hayatını ve eğitimini etkileyecek nitelikte olabilir. </w:t>
      </w:r>
    </w:p>
    <w:p w:rsidR="00AD7077" w:rsidRPr="007B381F" w:rsidRDefault="00AD7077" w:rsidP="00AD7077">
      <w:pPr>
        <w:pStyle w:val="AralkYok"/>
        <w:jc w:val="both"/>
        <w:rPr>
          <w:rFonts w:ascii="Times New Roman" w:hAnsi="Times New Roman"/>
          <w:bCs/>
          <w:iCs/>
          <w:sz w:val="24"/>
          <w:szCs w:val="24"/>
        </w:rPr>
      </w:pPr>
    </w:p>
    <w:p w:rsidR="00AD7077" w:rsidRPr="007B381F" w:rsidRDefault="00AD7077" w:rsidP="00AD7077">
      <w:pPr>
        <w:pStyle w:val="AralkYok"/>
        <w:jc w:val="both"/>
        <w:rPr>
          <w:rFonts w:ascii="Times New Roman" w:hAnsi="Times New Roman"/>
          <w:bCs/>
          <w:iCs/>
          <w:sz w:val="24"/>
          <w:szCs w:val="24"/>
        </w:rPr>
      </w:pPr>
      <w:r w:rsidRPr="007B381F">
        <w:rPr>
          <w:rFonts w:ascii="Times New Roman" w:hAnsi="Times New Roman"/>
          <w:bCs/>
          <w:iCs/>
          <w:sz w:val="24"/>
          <w:szCs w:val="24"/>
        </w:rPr>
        <w:t>Kişinin yaşadığı korku çeşitleri yaşamının üç boyutunda önemli etkiler  ve aksaklıklar gösterebilir:</w:t>
      </w:r>
    </w:p>
    <w:p w:rsidR="00AD7077" w:rsidRPr="007B381F" w:rsidRDefault="00AD7077" w:rsidP="00AD7077">
      <w:pPr>
        <w:pStyle w:val="AralkYok"/>
        <w:numPr>
          <w:ilvl w:val="0"/>
          <w:numId w:val="17"/>
        </w:numPr>
        <w:jc w:val="both"/>
        <w:rPr>
          <w:rFonts w:ascii="Times New Roman" w:hAnsi="Times New Roman"/>
          <w:bCs/>
          <w:iCs/>
          <w:sz w:val="24"/>
          <w:szCs w:val="24"/>
        </w:rPr>
      </w:pPr>
      <w:r w:rsidRPr="007B381F">
        <w:rPr>
          <w:rFonts w:ascii="Times New Roman" w:hAnsi="Times New Roman"/>
          <w:bCs/>
          <w:iCs/>
          <w:sz w:val="24"/>
          <w:szCs w:val="24"/>
        </w:rPr>
        <w:t>Yaşantı boyutu: Korku uyandıran durum ya da nesne ile ilgili endişeli düşünceler ve kısıtlanma duygusu.</w:t>
      </w:r>
    </w:p>
    <w:p w:rsidR="00AD7077" w:rsidRPr="007B381F" w:rsidRDefault="00AD7077" w:rsidP="00AD7077">
      <w:pPr>
        <w:pStyle w:val="AralkYok"/>
        <w:numPr>
          <w:ilvl w:val="0"/>
          <w:numId w:val="17"/>
        </w:numPr>
        <w:jc w:val="both"/>
        <w:rPr>
          <w:rFonts w:ascii="Times New Roman" w:hAnsi="Times New Roman"/>
          <w:bCs/>
          <w:iCs/>
          <w:sz w:val="24"/>
          <w:szCs w:val="24"/>
        </w:rPr>
      </w:pPr>
      <w:r w:rsidRPr="007B381F">
        <w:rPr>
          <w:rFonts w:ascii="Times New Roman" w:hAnsi="Times New Roman"/>
          <w:bCs/>
          <w:iCs/>
          <w:sz w:val="24"/>
          <w:szCs w:val="24"/>
        </w:rPr>
        <w:t>Davranış boyutu: Korku uyandıran durumdan ya da nesneden kaçma ya da uzaklaşma gibi kaçınma stratejileri.</w:t>
      </w:r>
    </w:p>
    <w:p w:rsidR="00AD7077" w:rsidRPr="007B381F" w:rsidRDefault="00AD7077" w:rsidP="00AD7077">
      <w:pPr>
        <w:pStyle w:val="AralkYok"/>
        <w:numPr>
          <w:ilvl w:val="0"/>
          <w:numId w:val="17"/>
        </w:numPr>
        <w:jc w:val="both"/>
        <w:rPr>
          <w:rFonts w:ascii="Times New Roman" w:hAnsi="Times New Roman"/>
          <w:bCs/>
          <w:iCs/>
          <w:sz w:val="24"/>
          <w:szCs w:val="24"/>
        </w:rPr>
      </w:pPr>
      <w:r w:rsidRPr="007B381F">
        <w:rPr>
          <w:rFonts w:ascii="Times New Roman" w:hAnsi="Times New Roman"/>
          <w:bCs/>
          <w:iCs/>
          <w:sz w:val="24"/>
          <w:szCs w:val="24"/>
        </w:rPr>
        <w:t>Fizyolojik boyutu: Terleme, kalp çarpıntısı, nefes alıp vermede zorluk.</w:t>
      </w:r>
      <w:r w:rsidRPr="007B381F">
        <w:rPr>
          <w:rFonts w:ascii="Times New Roman" w:hAnsi="Times New Roman"/>
          <w:iCs/>
          <w:sz w:val="24"/>
          <w:szCs w:val="24"/>
        </w:rPr>
        <w:t xml:space="preserve"> </w:t>
      </w:r>
    </w:p>
    <w:p w:rsidR="00AD7077" w:rsidRPr="007B381F" w:rsidRDefault="00AD7077" w:rsidP="00AD7077">
      <w:pPr>
        <w:pStyle w:val="AralkYok"/>
        <w:jc w:val="both"/>
        <w:rPr>
          <w:rFonts w:ascii="Times New Roman" w:hAnsi="Times New Roman"/>
          <w:bCs/>
          <w:iCs/>
          <w:sz w:val="24"/>
          <w:szCs w:val="24"/>
        </w:rPr>
      </w:pPr>
      <w:r w:rsidRPr="007B381F">
        <w:rPr>
          <w:rFonts w:ascii="Times New Roman" w:hAnsi="Times New Roman"/>
          <w:iCs/>
          <w:sz w:val="24"/>
          <w:szCs w:val="24"/>
        </w:rPr>
        <w:t>Fobiler korkuyu ortaya çıkaran nesne ve duruma göre ayrı ayrı da incelenmiştir.</w:t>
      </w:r>
    </w:p>
    <w:p w:rsidR="00AD7077" w:rsidRPr="007B381F" w:rsidRDefault="00AD7077" w:rsidP="00AD7077">
      <w:pPr>
        <w:pStyle w:val="AralkYok"/>
        <w:jc w:val="both"/>
        <w:rPr>
          <w:rFonts w:ascii="Times New Roman" w:hAnsi="Times New Roman"/>
          <w:bCs/>
          <w:iCs/>
          <w:sz w:val="24"/>
          <w:szCs w:val="24"/>
        </w:rPr>
      </w:pPr>
      <w:r w:rsidRPr="007B381F">
        <w:rPr>
          <w:rFonts w:ascii="Times New Roman" w:hAnsi="Times New Roman"/>
          <w:bCs/>
          <w:iCs/>
          <w:sz w:val="24"/>
          <w:szCs w:val="24"/>
        </w:rPr>
        <w:t xml:space="preserve">Sosyal fobi ve özgül fobinin de içinde bulunduğu </w:t>
      </w:r>
      <w:proofErr w:type="spellStart"/>
      <w:r w:rsidRPr="007B381F">
        <w:rPr>
          <w:rFonts w:ascii="Times New Roman" w:hAnsi="Times New Roman"/>
          <w:bCs/>
          <w:iCs/>
          <w:sz w:val="24"/>
          <w:szCs w:val="24"/>
        </w:rPr>
        <w:t>anksiyete</w:t>
      </w:r>
      <w:proofErr w:type="spellEnd"/>
      <w:r w:rsidRPr="007B381F">
        <w:rPr>
          <w:rFonts w:ascii="Times New Roman" w:hAnsi="Times New Roman"/>
          <w:bCs/>
          <w:iCs/>
          <w:sz w:val="24"/>
          <w:szCs w:val="24"/>
        </w:rPr>
        <w:t xml:space="preserve"> bozuklukları çocuklukta sıkça karşılaşılan durumlardır. Yapılan </w:t>
      </w:r>
      <w:proofErr w:type="gramStart"/>
      <w:r w:rsidRPr="007B381F">
        <w:rPr>
          <w:rFonts w:ascii="Times New Roman" w:hAnsi="Times New Roman"/>
          <w:bCs/>
          <w:iCs/>
          <w:sz w:val="24"/>
          <w:szCs w:val="24"/>
        </w:rPr>
        <w:t>bir çok</w:t>
      </w:r>
      <w:proofErr w:type="gramEnd"/>
      <w:r w:rsidRPr="007B381F">
        <w:rPr>
          <w:rFonts w:ascii="Times New Roman" w:hAnsi="Times New Roman"/>
          <w:bCs/>
          <w:iCs/>
          <w:sz w:val="24"/>
          <w:szCs w:val="24"/>
        </w:rPr>
        <w:t xml:space="preserve"> araştırma çocuklukta görülen bu </w:t>
      </w:r>
      <w:proofErr w:type="spellStart"/>
      <w:r w:rsidRPr="007B381F">
        <w:rPr>
          <w:rFonts w:ascii="Times New Roman" w:hAnsi="Times New Roman"/>
          <w:bCs/>
          <w:iCs/>
          <w:sz w:val="24"/>
          <w:szCs w:val="24"/>
        </w:rPr>
        <w:t>anksiyete</w:t>
      </w:r>
      <w:proofErr w:type="spellEnd"/>
      <w:r w:rsidRPr="007B381F">
        <w:rPr>
          <w:rFonts w:ascii="Times New Roman" w:hAnsi="Times New Roman"/>
          <w:bCs/>
          <w:iCs/>
          <w:sz w:val="24"/>
          <w:szCs w:val="24"/>
        </w:rPr>
        <w:t xml:space="preserve"> bozukluklarının sosyal, ailesel faktörlerle ve </w:t>
      </w:r>
      <w:r w:rsidRPr="007B381F">
        <w:rPr>
          <w:rFonts w:ascii="Times New Roman" w:hAnsi="Times New Roman"/>
          <w:bCs/>
          <w:iCs/>
          <w:sz w:val="24"/>
          <w:szCs w:val="24"/>
        </w:rPr>
        <w:t xml:space="preserve">akademik başarısızlıklarla bağlantılı olduğunu göstermiştir. </w:t>
      </w:r>
      <w:proofErr w:type="spellStart"/>
      <w:r w:rsidRPr="007B381F">
        <w:rPr>
          <w:rFonts w:ascii="Times New Roman" w:hAnsi="Times New Roman"/>
          <w:bCs/>
          <w:iCs/>
          <w:sz w:val="24"/>
          <w:szCs w:val="24"/>
        </w:rPr>
        <w:t>Fobik</w:t>
      </w:r>
      <w:proofErr w:type="spellEnd"/>
      <w:r w:rsidRPr="007B381F">
        <w:rPr>
          <w:rFonts w:ascii="Times New Roman" w:hAnsi="Times New Roman"/>
          <w:bCs/>
          <w:iCs/>
          <w:sz w:val="24"/>
          <w:szCs w:val="24"/>
        </w:rPr>
        <w:t xml:space="preserve"> bozukluğu olan çocuk ya da ergenin aile içi dinamikleri oldukça önemlidir. Örneğin, ürkek ve kaçıngan tutumları olan bir ebeveynin davranışları çocuk tarafından rol modeli olabilir. Ayrıca müdahale edilmediğinde </w:t>
      </w:r>
      <w:proofErr w:type="spellStart"/>
      <w:r w:rsidRPr="007B381F">
        <w:rPr>
          <w:rFonts w:ascii="Times New Roman" w:hAnsi="Times New Roman"/>
          <w:bCs/>
          <w:iCs/>
          <w:sz w:val="24"/>
          <w:szCs w:val="24"/>
        </w:rPr>
        <w:t>anksiyete</w:t>
      </w:r>
      <w:proofErr w:type="spellEnd"/>
      <w:r w:rsidRPr="007B381F">
        <w:rPr>
          <w:rFonts w:ascii="Times New Roman" w:hAnsi="Times New Roman"/>
          <w:bCs/>
          <w:iCs/>
          <w:sz w:val="24"/>
          <w:szCs w:val="24"/>
        </w:rPr>
        <w:t xml:space="preserve"> bozukluğunun yetişkinlik hayatında da devam ettiğini kanıtlanmıştır.</w:t>
      </w:r>
    </w:p>
    <w:p w:rsidR="00AD7077" w:rsidRPr="007B381F" w:rsidRDefault="00AD7077" w:rsidP="00AD7077">
      <w:pPr>
        <w:pStyle w:val="AralkYok"/>
        <w:jc w:val="both"/>
        <w:rPr>
          <w:rFonts w:ascii="Times New Roman" w:hAnsi="Times New Roman"/>
          <w:b/>
          <w:bCs/>
          <w:iCs/>
          <w:sz w:val="24"/>
          <w:szCs w:val="24"/>
        </w:rPr>
      </w:pPr>
      <w:r w:rsidRPr="007B381F">
        <w:rPr>
          <w:rFonts w:ascii="Times New Roman" w:hAnsi="Times New Roman"/>
          <w:b/>
          <w:bCs/>
          <w:iCs/>
          <w:sz w:val="24"/>
          <w:szCs w:val="24"/>
        </w:rPr>
        <w:t>Sosyal Fobi</w:t>
      </w:r>
    </w:p>
    <w:p w:rsidR="00AD7077" w:rsidRPr="007B381F" w:rsidRDefault="00AD7077" w:rsidP="00AD7077">
      <w:pPr>
        <w:pStyle w:val="AralkYok"/>
        <w:jc w:val="both"/>
        <w:rPr>
          <w:rFonts w:ascii="Times New Roman" w:hAnsi="Times New Roman"/>
          <w:bCs/>
          <w:iCs/>
          <w:sz w:val="24"/>
          <w:szCs w:val="24"/>
        </w:rPr>
      </w:pPr>
      <w:r w:rsidRPr="007B381F">
        <w:rPr>
          <w:rFonts w:ascii="Times New Roman" w:hAnsi="Times New Roman"/>
          <w:bCs/>
          <w:iCs/>
          <w:sz w:val="24"/>
          <w:szCs w:val="24"/>
        </w:rPr>
        <w:t xml:space="preserve">Sosyal fobi başkaları tarafından yargılanma ya da küçük düşürülme korkusu ve bunun sonucunda sosyal ortamlardan kaçınma şeklinde tanımlanabilir. Topluluk arasında yemek yeme ya da konuşma sosyal fobinin tipik örnekleridir. Çocuklarda ve ergenlerde en çok okulda ortaya çıktığı görülmektedir. Genellikle sosyal fobi ergenlik döneminde başlar. Sosyal fobi çocukların ve ergenlerin arkadaşlarıyla olan ilişkilerinde, </w:t>
      </w:r>
      <w:proofErr w:type="spellStart"/>
      <w:r w:rsidRPr="007B381F">
        <w:rPr>
          <w:rFonts w:ascii="Times New Roman" w:hAnsi="Times New Roman"/>
          <w:bCs/>
          <w:iCs/>
          <w:sz w:val="24"/>
          <w:szCs w:val="24"/>
        </w:rPr>
        <w:t>psikososyal</w:t>
      </w:r>
      <w:proofErr w:type="spellEnd"/>
      <w:r w:rsidRPr="007B381F">
        <w:rPr>
          <w:rFonts w:ascii="Times New Roman" w:hAnsi="Times New Roman"/>
          <w:bCs/>
          <w:iCs/>
          <w:sz w:val="24"/>
          <w:szCs w:val="24"/>
        </w:rPr>
        <w:t xml:space="preserve"> gelişimlerinde ve kendilik değerlerinin oluşumunda bozulmalara yol açar.</w:t>
      </w:r>
    </w:p>
    <w:p w:rsidR="00AD7077" w:rsidRPr="007B381F" w:rsidRDefault="00AD7077" w:rsidP="00AD7077">
      <w:pPr>
        <w:pStyle w:val="AralkYok"/>
        <w:jc w:val="both"/>
        <w:rPr>
          <w:rFonts w:ascii="Times New Roman" w:hAnsi="Times New Roman"/>
          <w:b/>
          <w:bCs/>
          <w:iCs/>
          <w:sz w:val="24"/>
          <w:szCs w:val="24"/>
        </w:rPr>
      </w:pPr>
      <w:r w:rsidRPr="007B381F">
        <w:rPr>
          <w:rFonts w:ascii="Times New Roman" w:hAnsi="Times New Roman"/>
          <w:b/>
          <w:bCs/>
          <w:iCs/>
          <w:sz w:val="24"/>
          <w:szCs w:val="24"/>
        </w:rPr>
        <w:t>Özgül Fobi</w:t>
      </w:r>
    </w:p>
    <w:p w:rsidR="00AD7077" w:rsidRPr="007B381F" w:rsidRDefault="00AD7077" w:rsidP="00AD7077">
      <w:pPr>
        <w:pStyle w:val="AralkYok"/>
        <w:jc w:val="both"/>
        <w:rPr>
          <w:rFonts w:ascii="Times New Roman" w:hAnsi="Times New Roman"/>
          <w:bCs/>
          <w:iCs/>
          <w:sz w:val="24"/>
          <w:szCs w:val="24"/>
        </w:rPr>
      </w:pPr>
      <w:r w:rsidRPr="007B381F">
        <w:rPr>
          <w:rFonts w:ascii="Times New Roman" w:hAnsi="Times New Roman"/>
          <w:bCs/>
          <w:iCs/>
          <w:sz w:val="24"/>
          <w:szCs w:val="24"/>
        </w:rPr>
        <w:t xml:space="preserve">Özgül fobi belirli bir nesne ya da durumdan aşırı korkma ve kaçınma halidir. Korku duyulan nesne ya da durum kişiye özeldir. Ergenler ve yetişkinler korkunun aşırılığının farkındadır. Öte yandan çocuklar bu </w:t>
      </w:r>
      <w:proofErr w:type="spellStart"/>
      <w:r w:rsidRPr="007B381F">
        <w:rPr>
          <w:rFonts w:ascii="Times New Roman" w:hAnsi="Times New Roman"/>
          <w:bCs/>
          <w:iCs/>
          <w:sz w:val="24"/>
          <w:szCs w:val="24"/>
        </w:rPr>
        <w:t>içgörüye</w:t>
      </w:r>
      <w:proofErr w:type="spellEnd"/>
      <w:r w:rsidRPr="007B381F">
        <w:rPr>
          <w:rFonts w:ascii="Times New Roman" w:hAnsi="Times New Roman"/>
          <w:bCs/>
          <w:iCs/>
          <w:sz w:val="24"/>
          <w:szCs w:val="24"/>
        </w:rPr>
        <w:t xml:space="preserve"> sahip değildirler. Özgül fobiler dört kategoride görülebilir. Bunlar; durumsal tip (dar mekanlar), hayvan tipi (yılan) , doğa tipi (gök gürültüsü) ve kan-</w:t>
      </w:r>
      <w:proofErr w:type="gramStart"/>
      <w:r w:rsidRPr="007B381F">
        <w:rPr>
          <w:rFonts w:ascii="Times New Roman" w:hAnsi="Times New Roman"/>
          <w:bCs/>
          <w:iCs/>
          <w:sz w:val="24"/>
          <w:szCs w:val="24"/>
        </w:rPr>
        <w:t>enjeksiyon</w:t>
      </w:r>
      <w:proofErr w:type="gramEnd"/>
      <w:r w:rsidRPr="007B381F">
        <w:rPr>
          <w:rFonts w:ascii="Times New Roman" w:hAnsi="Times New Roman"/>
          <w:bCs/>
          <w:iCs/>
          <w:sz w:val="24"/>
          <w:szCs w:val="24"/>
        </w:rPr>
        <w:t>-yaralanma tipidir. Bu tip fobiler çocuklukta ya da ergenlikte gelişir. Korkunun şiddeti çocuğun ya da ergenin sosyal ilişkilerini, okuldaki başarılarını etkiler.</w:t>
      </w:r>
    </w:p>
    <w:p w:rsidR="00AD7077" w:rsidRPr="007B381F" w:rsidRDefault="007B381F" w:rsidP="00AD7077">
      <w:pPr>
        <w:pStyle w:val="AralkYok"/>
        <w:jc w:val="both"/>
        <w:rPr>
          <w:rFonts w:ascii="Times New Roman" w:hAnsi="Times New Roman"/>
          <w:b/>
          <w:bCs/>
          <w:iCs/>
          <w:sz w:val="24"/>
          <w:szCs w:val="24"/>
        </w:rPr>
      </w:pPr>
      <w:r w:rsidRPr="007B381F">
        <w:rPr>
          <w:rFonts w:ascii="Times New Roman" w:hAnsi="Times New Roman"/>
          <w:b/>
          <w:bCs/>
          <w:iCs/>
          <w:sz w:val="24"/>
          <w:szCs w:val="24"/>
        </w:rPr>
        <w:t>Korkuları olan çocuğa ya da ergene yaklaşımda öneriler:</w:t>
      </w:r>
    </w:p>
    <w:p w:rsidR="00AD7077" w:rsidRPr="007B381F" w:rsidRDefault="00AD7077" w:rsidP="00AD7077">
      <w:pPr>
        <w:pStyle w:val="AralkYok"/>
        <w:jc w:val="both"/>
        <w:rPr>
          <w:rFonts w:ascii="Times New Roman" w:hAnsi="Times New Roman"/>
          <w:iCs/>
          <w:sz w:val="24"/>
          <w:szCs w:val="24"/>
        </w:rPr>
      </w:pPr>
      <w:r w:rsidRPr="007B381F">
        <w:rPr>
          <w:rFonts w:ascii="Times New Roman" w:hAnsi="Times New Roman"/>
          <w:iCs/>
          <w:sz w:val="24"/>
          <w:szCs w:val="24"/>
        </w:rPr>
        <w:lastRenderedPageBreak/>
        <w:t>Bir uzmana başvurmanın yanı sıra çocuğun ailesinin ve öğretmenlerinin çocuğa veya ergene destek olmak için yapabilecekleri bazı davranışlar vardır.</w:t>
      </w:r>
    </w:p>
    <w:p w:rsidR="00AD7077" w:rsidRPr="007B381F" w:rsidRDefault="00AD7077" w:rsidP="00AD7077">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 xml:space="preserve">Öncelikle öğretmenler, bu çocukları korktukları veya kaçındıkları davranışlarla ilgili cesaretlendirici sınıf içi aktivitelere </w:t>
      </w:r>
      <w:proofErr w:type="gramStart"/>
      <w:r w:rsidRPr="007B381F">
        <w:rPr>
          <w:rFonts w:ascii="Times New Roman" w:hAnsi="Times New Roman"/>
          <w:iCs/>
          <w:sz w:val="24"/>
          <w:szCs w:val="24"/>
        </w:rPr>
        <w:t>dahil</w:t>
      </w:r>
      <w:proofErr w:type="gramEnd"/>
      <w:r w:rsidRPr="007B381F">
        <w:rPr>
          <w:rFonts w:ascii="Times New Roman" w:hAnsi="Times New Roman"/>
          <w:iCs/>
          <w:sz w:val="24"/>
          <w:szCs w:val="24"/>
        </w:rPr>
        <w:t xml:space="preserve"> edebilirler. Örneğin, okul içindeki sosyal etkinliklerde öncelikle başarabilecekleri hedefler koyularak çalışmalara katılabilirler. Bunun dışında, öğretmen çocuğu sınıf içinde karşılaşabileceği fiziksel veya sözlü tehditlere karşı korumalıdır.  Örnek verecek olursak, sınıfta sunum yaptığında veya konu hakkında fikri söylenmesi istendiğinde bu durumdan dolayı yoğun kaygı yaşayan çocuk için sınıf ortamını sakinleştirmek ve alay konusu olmamasını sağlamak gerekir.</w:t>
      </w:r>
      <w:r w:rsidRPr="007B381F">
        <w:rPr>
          <w:rFonts w:ascii="Times New Roman" w:hAnsi="Times New Roman"/>
          <w:bCs/>
          <w:iCs/>
          <w:sz w:val="24"/>
          <w:szCs w:val="24"/>
        </w:rPr>
        <w:t xml:space="preserve"> </w:t>
      </w:r>
    </w:p>
    <w:p w:rsidR="007B381F" w:rsidRPr="007B381F" w:rsidRDefault="007B381F" w:rsidP="007B381F">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Anne-babalar çocukların korkularını yok saymamalı, asla küçümsememeli ve alay etmemelidirler.  </w:t>
      </w:r>
    </w:p>
    <w:p w:rsidR="00AD7077" w:rsidRPr="007B381F" w:rsidRDefault="00AD7077" w:rsidP="007B381F">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Ailelere bu konuda düşen görevlere bakacak olursak; öncelikle çocuklarınızı “utangaç” ya da “korkak” gibi etiketlemelerden kaçınılmalıdır.</w:t>
      </w:r>
    </w:p>
    <w:p w:rsidR="00AD7077" w:rsidRPr="007B381F" w:rsidRDefault="00AD7077" w:rsidP="007B381F">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Çocuğun/ergenin kaygı duyduğu durumlardan ötürü eleştirmemeli, aksine anlayışlı ve yardımcı olunmalıdır.</w:t>
      </w:r>
    </w:p>
    <w:p w:rsidR="007B381F" w:rsidRPr="007B381F" w:rsidRDefault="007B381F" w:rsidP="007B381F">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Çocukta korkunun uzamasını ve olumsuz etkilerini önlemek için korkunun nedenleri araştırılmalı ve bu nedenler ortadan kaldırılmalıdır. </w:t>
      </w:r>
    </w:p>
    <w:p w:rsidR="007B381F" w:rsidRPr="007B381F" w:rsidRDefault="007B381F" w:rsidP="007B381F">
      <w:pPr>
        <w:pStyle w:val="AralkYok"/>
        <w:numPr>
          <w:ilvl w:val="0"/>
          <w:numId w:val="21"/>
        </w:numPr>
        <w:jc w:val="both"/>
        <w:rPr>
          <w:rFonts w:ascii="Times New Roman" w:hAnsi="Times New Roman"/>
          <w:iCs/>
          <w:sz w:val="24"/>
          <w:szCs w:val="24"/>
        </w:rPr>
      </w:pPr>
      <w:r w:rsidRPr="007B381F">
        <w:rPr>
          <w:rFonts w:ascii="Times New Roman" w:hAnsi="Times New Roman"/>
          <w:iCs/>
          <w:sz w:val="24"/>
          <w:szCs w:val="24"/>
        </w:rPr>
        <w:t>Korkuları olan çocuğa sabırlı davranmalı, korkularını yenmesi için zaman tanınmalıdır. </w:t>
      </w:r>
    </w:p>
    <w:p w:rsidR="007B381F" w:rsidRPr="007B381F" w:rsidRDefault="007B381F" w:rsidP="007B381F">
      <w:pPr>
        <w:pStyle w:val="AralkYok"/>
        <w:numPr>
          <w:ilvl w:val="0"/>
          <w:numId w:val="22"/>
        </w:numPr>
        <w:jc w:val="both"/>
        <w:rPr>
          <w:rFonts w:ascii="Times New Roman" w:hAnsi="Times New Roman"/>
          <w:iCs/>
          <w:sz w:val="24"/>
          <w:szCs w:val="24"/>
        </w:rPr>
      </w:pPr>
      <w:r w:rsidRPr="007B381F">
        <w:rPr>
          <w:rFonts w:ascii="Times New Roman" w:hAnsi="Times New Roman"/>
          <w:iCs/>
          <w:sz w:val="24"/>
          <w:szCs w:val="24"/>
        </w:rPr>
        <w:t>Aşırı koruyucu bir tutum ile çocuğu her şeyden korkar hale getirmemelidir. </w:t>
      </w:r>
    </w:p>
    <w:p w:rsidR="007B381F" w:rsidRPr="007B381F" w:rsidRDefault="007B381F" w:rsidP="007B381F">
      <w:pPr>
        <w:pStyle w:val="AralkYok"/>
        <w:numPr>
          <w:ilvl w:val="0"/>
          <w:numId w:val="22"/>
        </w:numPr>
        <w:jc w:val="both"/>
        <w:rPr>
          <w:rFonts w:ascii="Times New Roman" w:hAnsi="Times New Roman"/>
          <w:iCs/>
          <w:sz w:val="24"/>
          <w:szCs w:val="24"/>
        </w:rPr>
      </w:pPr>
      <w:r w:rsidRPr="007B381F">
        <w:rPr>
          <w:rFonts w:ascii="Times New Roman" w:hAnsi="Times New Roman"/>
          <w:iCs/>
          <w:sz w:val="24"/>
          <w:szCs w:val="24"/>
        </w:rPr>
        <w:t>Çocuğa “Aman düşersin!”, “Sen tek başına karşıya geçemezsin” vb. sözlerle çevrenin tehlikelerle dolu bir yer olduğu duygusu aşılanmamalıdır. </w:t>
      </w:r>
    </w:p>
    <w:p w:rsidR="007B381F" w:rsidRPr="007B381F" w:rsidRDefault="007B381F" w:rsidP="007B381F">
      <w:pPr>
        <w:pStyle w:val="AralkYok"/>
        <w:numPr>
          <w:ilvl w:val="0"/>
          <w:numId w:val="22"/>
        </w:numPr>
        <w:jc w:val="both"/>
        <w:rPr>
          <w:rFonts w:ascii="Times New Roman" w:hAnsi="Times New Roman"/>
          <w:iCs/>
          <w:sz w:val="24"/>
          <w:szCs w:val="24"/>
        </w:rPr>
      </w:pPr>
      <w:r>
        <w:rPr>
          <w:noProof/>
          <w:lang w:eastAsia="tr-TR"/>
        </w:rPr>
        <mc:AlternateContent>
          <mc:Choice Requires="wps">
            <w:drawing>
              <wp:anchor distT="0" distB="0" distL="114300" distR="114300" simplePos="0" relativeHeight="251662336" behindDoc="0" locked="0" layoutInCell="1" allowOverlap="1" wp14:anchorId="528DB852" wp14:editId="21E51196">
                <wp:simplePos x="0" y="0"/>
                <wp:positionH relativeFrom="column">
                  <wp:posOffset>3307715</wp:posOffset>
                </wp:positionH>
                <wp:positionV relativeFrom="paragraph">
                  <wp:posOffset>319405</wp:posOffset>
                </wp:positionV>
                <wp:extent cx="3229610" cy="1104265"/>
                <wp:effectExtent l="0" t="0" r="0" b="635"/>
                <wp:wrapSquare wrapText="bothSides"/>
                <wp:docPr id="1" name="Metin Kutusu 1"/>
                <wp:cNvGraphicFramePr/>
                <a:graphic xmlns:a="http://schemas.openxmlformats.org/drawingml/2006/main">
                  <a:graphicData uri="http://schemas.microsoft.com/office/word/2010/wordprocessingShape">
                    <wps:wsp>
                      <wps:cNvSpPr txBox="1"/>
                      <wps:spPr>
                        <a:xfrm>
                          <a:off x="0" y="0"/>
                          <a:ext cx="3229610" cy="1104265"/>
                        </a:xfrm>
                        <a:prstGeom prst="rect">
                          <a:avLst/>
                        </a:prstGeom>
                        <a:noFill/>
                        <a:ln>
                          <a:noFill/>
                        </a:ln>
                        <a:effectLst/>
                      </wps:spPr>
                      <wps:txbx>
                        <w:txbxContent>
                          <w:p w:rsidR="00EF44E5" w:rsidRPr="007B381F" w:rsidRDefault="004B3B52" w:rsidP="004B3B52">
                            <w:pPr>
                              <w:spacing w:after="0" w:line="240" w:lineRule="auto"/>
                              <w:ind w:left="709"/>
                              <w:jc w:val="center"/>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YILDIRIM</w:t>
                            </w:r>
                          </w:p>
                          <w:p w:rsidR="00EF44E5" w:rsidRPr="007B381F" w:rsidRDefault="00EF44E5" w:rsidP="004B3B52">
                            <w:pPr>
                              <w:spacing w:after="0" w:line="240" w:lineRule="auto"/>
                              <w:ind w:left="709"/>
                              <w:jc w:val="center"/>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4B3B52"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REHBERLİK</w:t>
                            </w: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VE</w:t>
                            </w:r>
                            <w:r w:rsidR="004B3B52"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4B3B52" w:rsidRPr="007B381F" w:rsidRDefault="004B3B52" w:rsidP="004B3B52">
                            <w:pPr>
                              <w:spacing w:after="0" w:line="240" w:lineRule="auto"/>
                              <w:ind w:left="709"/>
                              <w:jc w:val="center"/>
                              <w:rPr>
                                <w:rFonts w:ascii="Georgia"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ARAŞTIRMA</w:t>
                            </w:r>
                            <w:r w:rsidR="00EF44E5"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MERKEZİ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528DB852" id="_x0000_t202" coordsize="21600,21600" o:spt="202" path="m,l,21600r21600,l21600,xe">
                <v:stroke joinstyle="miter"/>
                <v:path gradientshapeok="t" o:connecttype="rect"/>
              </v:shapetype>
              <v:shape id="Metin Kutusu 1" o:spid="_x0000_s1026" type="#_x0000_t202" style="position:absolute;left:0;text-align:left;margin-left:260.45pt;margin-top:25.15pt;width:254.3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" filled="f" stroked="f">
                <v:textbox>
                  <w:txbxContent>
                    <w:p w:rsidR="00EF44E5" w:rsidRPr="007B381F" w:rsidRDefault="004B3B52" w:rsidP="004B3B52">
                      <w:pPr>
                        <w:spacing w:after="0" w:line="240" w:lineRule="auto"/>
                        <w:ind w:left="709"/>
                        <w:jc w:val="center"/>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YILDIRIM</w:t>
                      </w:r>
                    </w:p>
                    <w:p w:rsidR="00EF44E5" w:rsidRPr="007B381F" w:rsidRDefault="00EF44E5" w:rsidP="004B3B52">
                      <w:pPr>
                        <w:spacing w:after="0" w:line="240" w:lineRule="auto"/>
                        <w:ind w:left="709"/>
                        <w:jc w:val="center"/>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4B3B52"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REHBERLİK</w:t>
                      </w: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VE</w:t>
                      </w:r>
                      <w:r w:rsidR="004B3B52"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p>
                    <w:p w:rsidR="004B3B52" w:rsidRPr="007B381F" w:rsidRDefault="004B3B52" w:rsidP="004B3B52">
                      <w:pPr>
                        <w:spacing w:after="0" w:line="240" w:lineRule="auto"/>
                        <w:ind w:left="709"/>
                        <w:jc w:val="center"/>
                        <w:rPr>
                          <w:rFonts w:ascii="Georgia"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ARAŞTIRMA</w:t>
                      </w:r>
                      <w:r w:rsidR="00EF44E5"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7B381F">
                        <w:rPr>
                          <w:rFonts w:ascii="Georgia" w:eastAsia="BatangChe" w:hAnsi="Georgia"/>
                          <w:b/>
                          <w:bCs/>
                          <w:color w:val="FF0000"/>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MERKEZİ</w:t>
                      </w:r>
                    </w:p>
                  </w:txbxContent>
                </v:textbox>
                <w10:wrap type="square"/>
              </v:shape>
            </w:pict>
          </mc:Fallback>
        </mc:AlternateContent>
      </w:r>
      <w:r w:rsidRPr="007B381F">
        <w:rPr>
          <w:rFonts w:ascii="Times New Roman" w:hAnsi="Times New Roman"/>
          <w:iCs/>
          <w:sz w:val="24"/>
          <w:szCs w:val="24"/>
        </w:rPr>
        <w:t>Fiziksel temasın çocuğun korkusunu kontrol altına almasında yardımcı olacağı unutulmamalıdır. </w:t>
      </w:r>
    </w:p>
    <w:p w:rsidR="007B381F" w:rsidRPr="007B381F" w:rsidRDefault="007B381F" w:rsidP="007B381F">
      <w:pPr>
        <w:pStyle w:val="AralkYok"/>
        <w:numPr>
          <w:ilvl w:val="0"/>
          <w:numId w:val="22"/>
        </w:numPr>
        <w:jc w:val="both"/>
        <w:rPr>
          <w:rFonts w:ascii="Times New Roman" w:hAnsi="Times New Roman"/>
          <w:iCs/>
          <w:sz w:val="24"/>
          <w:szCs w:val="24"/>
        </w:rPr>
      </w:pPr>
      <w:r w:rsidRPr="007B381F">
        <w:rPr>
          <w:rFonts w:ascii="Times New Roman" w:hAnsi="Times New Roman"/>
          <w:iCs/>
          <w:sz w:val="24"/>
          <w:szCs w:val="24"/>
        </w:rPr>
        <w:t>Çocuğun arkadaş grubuna girmesine ve öz güven duygusunu geliştirmesine yardımcı olunmalıdır. </w:t>
      </w:r>
    </w:p>
    <w:p w:rsidR="007B381F" w:rsidRPr="007B381F" w:rsidRDefault="007B381F" w:rsidP="007B381F">
      <w:pPr>
        <w:pStyle w:val="AralkYok"/>
        <w:numPr>
          <w:ilvl w:val="0"/>
          <w:numId w:val="22"/>
        </w:numPr>
        <w:jc w:val="both"/>
        <w:rPr>
          <w:rFonts w:ascii="Times New Roman" w:hAnsi="Times New Roman"/>
          <w:iCs/>
          <w:sz w:val="24"/>
          <w:szCs w:val="24"/>
        </w:rPr>
      </w:pPr>
      <w:r w:rsidRPr="007B381F">
        <w:rPr>
          <w:rFonts w:ascii="Times New Roman" w:hAnsi="Times New Roman"/>
          <w:iCs/>
          <w:sz w:val="24"/>
          <w:szCs w:val="24"/>
        </w:rPr>
        <w:t>Çocuk korkuları konusunda, konuşmaya hazır olduğu zaman onunla açıkça konuşulmalıdır. </w:t>
      </w:r>
    </w:p>
    <w:p w:rsidR="007B381F" w:rsidRPr="007B381F" w:rsidRDefault="007B381F" w:rsidP="007B381F">
      <w:pPr>
        <w:pStyle w:val="AralkYok"/>
        <w:numPr>
          <w:ilvl w:val="0"/>
          <w:numId w:val="22"/>
        </w:numPr>
        <w:jc w:val="both"/>
        <w:rPr>
          <w:rFonts w:ascii="Times New Roman" w:hAnsi="Times New Roman"/>
          <w:iCs/>
          <w:sz w:val="24"/>
          <w:szCs w:val="24"/>
        </w:rPr>
      </w:pPr>
      <w:r w:rsidRPr="007B381F">
        <w:rPr>
          <w:rFonts w:ascii="Times New Roman" w:hAnsi="Times New Roman"/>
          <w:iCs/>
          <w:sz w:val="24"/>
          <w:szCs w:val="24"/>
        </w:rPr>
        <w:t>Çocuk korktuğu şeye yavaş yavaş alıştırılmalıdır. Örneğin denizden korkan bir çocuğun önce uzaktan denizi ve deniz kenarında oynayan çocukları izlemesine imkân verilmelidir. Daha sonra çocuğun önce deniz kenarında oynaması, sonra ayaklarını ıslatması ve yavaş yavaş denize girmesi</w:t>
      </w:r>
      <w:r w:rsidRPr="007B381F">
        <w:rPr>
          <w:rFonts w:ascii="Times New Roman" w:hAnsi="Times New Roman"/>
          <w:iCs/>
          <w:sz w:val="24"/>
          <w:szCs w:val="24"/>
        </w:rPr>
        <w:tab/>
        <w:t>sağlanmalıdır.</w:t>
      </w:r>
      <w:r w:rsidRPr="007B381F">
        <w:rPr>
          <w:rFonts w:ascii="Times New Roman" w:hAnsi="Times New Roman"/>
          <w:iCs/>
          <w:sz w:val="24"/>
          <w:szCs w:val="24"/>
        </w:rPr>
        <w:br/>
        <w:t> </w:t>
      </w:r>
    </w:p>
    <w:p w:rsidR="007B381F" w:rsidRPr="007B381F" w:rsidRDefault="007B381F" w:rsidP="007B381F">
      <w:pPr>
        <w:pStyle w:val="AralkYok"/>
        <w:ind w:left="330"/>
        <w:rPr>
          <w:rFonts w:ascii="Times New Roman" w:hAnsi="Times New Roman"/>
          <w:iCs/>
          <w:sz w:val="24"/>
          <w:szCs w:val="24"/>
        </w:rPr>
      </w:pPr>
      <w:r w:rsidRPr="007B381F">
        <w:rPr>
          <w:rFonts w:ascii="Times New Roman" w:hAnsi="Times New Roman"/>
          <w:iCs/>
          <w:sz w:val="24"/>
          <w:szCs w:val="24"/>
        </w:rPr>
        <w:t>En önemlisi de; Korku asla bir disiplin</w:t>
      </w:r>
      <w:r w:rsidR="008D4BF4">
        <w:rPr>
          <w:rFonts w:ascii="Times New Roman" w:hAnsi="Times New Roman"/>
          <w:iCs/>
          <w:sz w:val="24"/>
          <w:szCs w:val="24"/>
        </w:rPr>
        <w:t xml:space="preserve"> ve eğitim</w:t>
      </w:r>
      <w:r w:rsidRPr="007B381F">
        <w:rPr>
          <w:rFonts w:ascii="Times New Roman" w:hAnsi="Times New Roman"/>
          <w:iCs/>
          <w:sz w:val="24"/>
          <w:szCs w:val="24"/>
        </w:rPr>
        <w:t xml:space="preserve"> </w:t>
      </w:r>
      <w:proofErr w:type="gramStart"/>
      <w:r w:rsidRPr="007B381F">
        <w:rPr>
          <w:rFonts w:ascii="Times New Roman" w:hAnsi="Times New Roman"/>
          <w:iCs/>
          <w:sz w:val="24"/>
          <w:szCs w:val="24"/>
        </w:rPr>
        <w:t>aracı  olarak</w:t>
      </w:r>
      <w:proofErr w:type="gramEnd"/>
      <w:r w:rsidRPr="007B381F">
        <w:rPr>
          <w:rFonts w:ascii="Times New Roman" w:hAnsi="Times New Roman"/>
          <w:iCs/>
          <w:sz w:val="24"/>
          <w:szCs w:val="24"/>
        </w:rPr>
        <w:t xml:space="preserve"> kullanılmamalıdır!</w:t>
      </w:r>
    </w:p>
    <w:p w:rsidR="007B381F" w:rsidRPr="007B381F" w:rsidRDefault="007B381F" w:rsidP="007B381F">
      <w:pPr>
        <w:pStyle w:val="AralkYok"/>
        <w:rPr>
          <w:rFonts w:ascii="Times New Roman" w:hAnsi="Times New Roman"/>
          <w:iCs/>
          <w:sz w:val="24"/>
          <w:szCs w:val="24"/>
        </w:rPr>
      </w:pPr>
      <w:r w:rsidRPr="007B381F">
        <w:rPr>
          <w:rFonts w:ascii="Times New Roman" w:hAnsi="Times New Roman"/>
          <w:iCs/>
          <w:sz w:val="24"/>
          <w:szCs w:val="24"/>
        </w:rPr>
        <w:t> </w:t>
      </w:r>
    </w:p>
    <w:p w:rsidR="00AD7077" w:rsidRPr="007B381F" w:rsidRDefault="007B381F" w:rsidP="00AD7077">
      <w:pPr>
        <w:pStyle w:val="AralkYok"/>
        <w:jc w:val="both"/>
        <w:rPr>
          <w:rStyle w:val="Vurgu"/>
          <w:rFonts w:ascii="Times New Roman" w:hAnsi="Times New Roman"/>
          <w:i w:val="0"/>
        </w:rPr>
      </w:pPr>
      <w:r w:rsidRPr="007B381F">
        <w:rPr>
          <w:rStyle w:val="Vurgu"/>
          <w:rFonts w:ascii="Times New Roman" w:hAnsi="Times New Roman"/>
          <w:i w:val="0"/>
        </w:rPr>
        <w:t>Kaynakça:</w:t>
      </w:r>
    </w:p>
    <w:p w:rsidR="007B381F" w:rsidRPr="008D4BF4" w:rsidRDefault="007B381F" w:rsidP="00AD7077">
      <w:pPr>
        <w:pStyle w:val="AralkYok"/>
        <w:jc w:val="both"/>
        <w:rPr>
          <w:rStyle w:val="Vurgu"/>
          <w:rFonts w:ascii="Times New Roman" w:hAnsi="Times New Roman"/>
          <w:i w:val="0"/>
        </w:rPr>
      </w:pPr>
      <w:r w:rsidRPr="008D4BF4">
        <w:rPr>
          <w:rStyle w:val="Vurgu"/>
          <w:rFonts w:ascii="Times New Roman" w:hAnsi="Times New Roman"/>
          <w:i w:val="0"/>
        </w:rPr>
        <w:t>1.</w:t>
      </w:r>
      <w:r w:rsidR="00AD7077" w:rsidRPr="008D4BF4">
        <w:rPr>
          <w:rStyle w:val="Vurgu"/>
          <w:rFonts w:ascii="Times New Roman" w:hAnsi="Times New Roman"/>
          <w:i w:val="0"/>
        </w:rPr>
        <w:t>http://www.psikodunya.com</w:t>
      </w:r>
    </w:p>
    <w:p w:rsidR="00824E85" w:rsidRPr="008D4BF4" w:rsidRDefault="007B381F" w:rsidP="00AD7077">
      <w:pPr>
        <w:pStyle w:val="AralkYok"/>
        <w:jc w:val="both"/>
        <w:rPr>
          <w:rStyle w:val="Vurgu"/>
          <w:rFonts w:ascii="Times New Roman" w:hAnsi="Times New Roman"/>
          <w:i w:val="0"/>
        </w:rPr>
      </w:pPr>
      <w:r w:rsidRPr="008D4BF4">
        <w:rPr>
          <w:rStyle w:val="Vurgu"/>
          <w:rFonts w:ascii="Times New Roman" w:hAnsi="Times New Roman"/>
          <w:i w:val="0"/>
        </w:rPr>
        <w:t>2.</w:t>
      </w:r>
      <w:hyperlink w:history="1">
        <w:r w:rsidRPr="008D4BF4">
          <w:rPr>
            <w:rStyle w:val="Kpr"/>
            <w:rFonts w:ascii="Times New Roman" w:hAnsi="Times New Roman"/>
            <w:color w:val="auto"/>
            <w:u w:val="none"/>
          </w:rPr>
          <w:t xml:space="preserve">http://www.psikologankara.net                    </w:t>
        </w:r>
      </w:hyperlink>
    </w:p>
    <w:p w:rsidR="00B53D06" w:rsidRPr="008D4BF4" w:rsidRDefault="007B381F" w:rsidP="00AD7077">
      <w:pPr>
        <w:pStyle w:val="AralkYok"/>
        <w:jc w:val="both"/>
        <w:rPr>
          <w:rStyle w:val="Vurgu"/>
          <w:rFonts w:ascii="Times New Roman" w:hAnsi="Times New Roman"/>
          <w:i w:val="0"/>
        </w:rPr>
      </w:pPr>
      <w:r w:rsidRPr="008D4BF4">
        <w:rPr>
          <w:rStyle w:val="Vurgu"/>
          <w:rFonts w:ascii="Times New Roman" w:hAnsi="Times New Roman"/>
          <w:i w:val="0"/>
        </w:rPr>
        <w:t>3.</w:t>
      </w:r>
      <w:hyperlink r:id="rId6" w:history="1">
        <w:r w:rsidRPr="008D4BF4">
          <w:rPr>
            <w:rStyle w:val="Kpr"/>
            <w:rFonts w:ascii="Times New Roman" w:hAnsi="Times New Roman"/>
            <w:color w:val="auto"/>
            <w:u w:val="none"/>
          </w:rPr>
          <w:t>http://www.bilgiacikkapi.com</w:t>
        </w:r>
      </w:hyperlink>
      <w:r w:rsidRPr="008D4BF4">
        <w:rPr>
          <w:rStyle w:val="Vurgu"/>
          <w:rFonts w:ascii="Times New Roman" w:hAnsi="Times New Roman"/>
          <w:i w:val="0"/>
        </w:rPr>
        <w:t xml:space="preserve"> </w:t>
      </w:r>
    </w:p>
    <w:p w:rsidR="007B381F" w:rsidRPr="008D4BF4" w:rsidRDefault="007B381F" w:rsidP="00AD7077">
      <w:pPr>
        <w:pStyle w:val="AralkYok"/>
        <w:jc w:val="both"/>
        <w:rPr>
          <w:rStyle w:val="Vurgu"/>
          <w:rFonts w:ascii="Times New Roman" w:hAnsi="Times New Roman"/>
          <w:i w:val="0"/>
        </w:rPr>
      </w:pPr>
      <w:r w:rsidRPr="008D4BF4">
        <w:rPr>
          <w:rStyle w:val="Vurgu"/>
          <w:rFonts w:ascii="Times New Roman" w:hAnsi="Times New Roman"/>
          <w:i w:val="0"/>
        </w:rPr>
        <w:t>4.http://www.agape.com.tr</w:t>
      </w:r>
    </w:p>
    <w:p w:rsidR="007B381F" w:rsidRDefault="008D4BF4" w:rsidP="00AD7077">
      <w:pPr>
        <w:pStyle w:val="AralkYok"/>
        <w:jc w:val="both"/>
        <w:rPr>
          <w:rStyle w:val="Vurgu"/>
          <w:rFonts w:ascii="Times New Roman" w:hAnsi="Times New Roman"/>
          <w:i w:val="0"/>
        </w:rPr>
      </w:pPr>
      <w:r>
        <w:rPr>
          <w:rFonts w:ascii="Times New Roman" w:hAnsi="Times New Roman"/>
          <w:noProof/>
          <w:sz w:val="24"/>
          <w:szCs w:val="24"/>
          <w:lang w:eastAsia="tr-TR"/>
        </w:rPr>
        <w:drawing>
          <wp:anchor distT="36576" distB="36576" distL="36576" distR="36576" simplePos="0" relativeHeight="251660288" behindDoc="0" locked="0" layoutInCell="1" allowOverlap="1" wp14:anchorId="634261C4" wp14:editId="04AD9358">
            <wp:simplePos x="0" y="0"/>
            <wp:positionH relativeFrom="column">
              <wp:posOffset>529590</wp:posOffset>
            </wp:positionH>
            <wp:positionV relativeFrom="paragraph">
              <wp:posOffset>-242026</wp:posOffset>
            </wp:positionV>
            <wp:extent cx="2376805" cy="1555115"/>
            <wp:effectExtent l="0" t="0" r="4445" b="6985"/>
            <wp:wrapNone/>
            <wp:docPr id="4" name="Resim 1" descr="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RA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805" cy="1555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oKlavuzu"/>
        <w:tblpPr w:leftFromText="141" w:rightFromText="141" w:vertAnchor="page" w:horzAnchor="margin" w:tblpXSpec="center" w:tblpY="9819"/>
        <w:tblW w:w="45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576"/>
      </w:tblGrid>
      <w:tr w:rsidR="008D4BF4" w:rsidRPr="008D4BF4" w:rsidTr="00F509F1">
        <w:trPr>
          <w:trHeight w:val="1640"/>
        </w:trPr>
        <w:tc>
          <w:tcPr>
            <w:tcW w:w="4576" w:type="dxa"/>
          </w:tcPr>
          <w:p w:rsidR="008D4BF4" w:rsidRPr="008D4BF4" w:rsidRDefault="008D4BF4" w:rsidP="008D4BF4">
            <w:pPr>
              <w:spacing w:after="0" w:line="240" w:lineRule="auto"/>
              <w:jc w:val="center"/>
              <w:rPr>
                <w:rFonts w:ascii="Times New Roman" w:hAnsi="Times New Roman"/>
                <w:b/>
                <w:sz w:val="18"/>
              </w:rPr>
            </w:pPr>
          </w:p>
          <w:p w:rsidR="008D4BF4" w:rsidRPr="008D4BF4" w:rsidRDefault="008D4BF4" w:rsidP="008D4BF4">
            <w:pPr>
              <w:spacing w:after="0" w:line="240" w:lineRule="auto"/>
              <w:jc w:val="center"/>
              <w:rPr>
                <w:rFonts w:ascii="Times New Roman" w:hAnsi="Times New Roman"/>
                <w:b/>
                <w:color w:val="FF0000"/>
                <w:sz w:val="18"/>
              </w:rPr>
            </w:pPr>
            <w:r w:rsidRPr="008D4BF4">
              <w:rPr>
                <w:rFonts w:ascii="Times New Roman" w:hAnsi="Times New Roman"/>
                <w:b/>
                <w:color w:val="FF0000"/>
                <w:sz w:val="18"/>
              </w:rPr>
              <w:t>YILDIRIM REHBERLİK ve ARAŞTIRMA MERKEZİ</w:t>
            </w:r>
          </w:p>
          <w:p w:rsidR="008D4BF4" w:rsidRPr="008D4BF4" w:rsidRDefault="008D4BF4" w:rsidP="008D4BF4">
            <w:pPr>
              <w:spacing w:after="0" w:line="240" w:lineRule="auto"/>
              <w:rPr>
                <w:rFonts w:ascii="Times New Roman" w:hAnsi="Times New Roman"/>
                <w:b/>
                <w:color w:val="FF0000"/>
                <w:sz w:val="20"/>
                <w:szCs w:val="20"/>
                <w:u w:val="single"/>
              </w:rPr>
            </w:pPr>
          </w:p>
          <w:p w:rsidR="008D4BF4" w:rsidRPr="008D4BF4" w:rsidRDefault="008D4BF4" w:rsidP="008D4BF4">
            <w:pPr>
              <w:spacing w:after="0" w:line="240" w:lineRule="auto"/>
              <w:rPr>
                <w:rFonts w:ascii="Times New Roman" w:hAnsi="Times New Roman"/>
                <w:b/>
                <w:color w:val="FF0000"/>
                <w:sz w:val="20"/>
                <w:szCs w:val="20"/>
                <w:u w:val="single"/>
              </w:rPr>
            </w:pPr>
            <w:proofErr w:type="gramStart"/>
            <w:r w:rsidRPr="008D4BF4">
              <w:rPr>
                <w:rFonts w:ascii="Times New Roman" w:hAnsi="Times New Roman"/>
                <w:b/>
                <w:color w:val="FF0000"/>
                <w:sz w:val="20"/>
                <w:szCs w:val="20"/>
                <w:u w:val="single"/>
              </w:rPr>
              <w:t xml:space="preserve">Telefon </w:t>
            </w:r>
            <w:r w:rsidRPr="008D4BF4">
              <w:rPr>
                <w:rFonts w:ascii="Times New Roman" w:hAnsi="Times New Roman"/>
                <w:b/>
                <w:color w:val="FF0000"/>
                <w:sz w:val="20"/>
                <w:szCs w:val="20"/>
              </w:rPr>
              <w:t>: 0</w:t>
            </w:r>
            <w:proofErr w:type="gramEnd"/>
            <w:r w:rsidRPr="008D4BF4">
              <w:rPr>
                <w:rFonts w:ascii="Times New Roman" w:hAnsi="Times New Roman"/>
                <w:b/>
                <w:color w:val="FF0000"/>
                <w:sz w:val="20"/>
                <w:szCs w:val="20"/>
              </w:rPr>
              <w:t xml:space="preserve"> 224 327 75 18</w:t>
            </w:r>
          </w:p>
          <w:p w:rsidR="008D4BF4" w:rsidRPr="008D4BF4" w:rsidRDefault="008D4BF4" w:rsidP="008D4BF4">
            <w:pPr>
              <w:spacing w:after="0" w:line="240" w:lineRule="auto"/>
              <w:rPr>
                <w:rFonts w:ascii="Times New Roman" w:hAnsi="Times New Roman"/>
                <w:b/>
                <w:color w:val="FF0000"/>
                <w:sz w:val="20"/>
                <w:szCs w:val="20"/>
              </w:rPr>
            </w:pPr>
            <w:r w:rsidRPr="008D4BF4">
              <w:rPr>
                <w:rFonts w:ascii="Times New Roman" w:hAnsi="Times New Roman"/>
                <w:b/>
                <w:color w:val="FF0000"/>
                <w:sz w:val="20"/>
                <w:szCs w:val="20"/>
                <w:u w:val="single"/>
              </w:rPr>
              <w:t xml:space="preserve">Adres: </w:t>
            </w:r>
            <w:r w:rsidRPr="008D4BF4">
              <w:rPr>
                <w:rFonts w:ascii="Times New Roman" w:hAnsi="Times New Roman"/>
                <w:b/>
                <w:color w:val="FF0000"/>
                <w:sz w:val="20"/>
                <w:szCs w:val="20"/>
              </w:rPr>
              <w:t>Karaağaç Mah. İpekçilik Cad. No:40</w:t>
            </w:r>
          </w:p>
          <w:p w:rsidR="008D4BF4" w:rsidRPr="008D4BF4" w:rsidRDefault="008D4BF4" w:rsidP="008D4BF4">
            <w:pPr>
              <w:spacing w:after="0" w:line="240" w:lineRule="auto"/>
              <w:rPr>
                <w:sz w:val="20"/>
                <w:szCs w:val="20"/>
              </w:rPr>
            </w:pPr>
            <w:r w:rsidRPr="008D4BF4">
              <w:rPr>
                <w:rFonts w:ascii="Times New Roman" w:hAnsi="Times New Roman"/>
                <w:b/>
                <w:color w:val="FF0000"/>
                <w:sz w:val="20"/>
                <w:szCs w:val="20"/>
              </w:rPr>
              <w:t xml:space="preserve">             </w:t>
            </w:r>
            <w:proofErr w:type="spellStart"/>
            <w:r w:rsidRPr="008D4BF4">
              <w:rPr>
                <w:rFonts w:ascii="Times New Roman" w:hAnsi="Times New Roman"/>
                <w:b/>
                <w:color w:val="FF0000"/>
                <w:sz w:val="20"/>
                <w:szCs w:val="20"/>
              </w:rPr>
              <w:t>Setbaşı</w:t>
            </w:r>
            <w:proofErr w:type="spellEnd"/>
            <w:r w:rsidRPr="008D4BF4">
              <w:rPr>
                <w:rFonts w:ascii="Times New Roman" w:hAnsi="Times New Roman"/>
                <w:b/>
                <w:color w:val="FF0000"/>
                <w:sz w:val="20"/>
                <w:szCs w:val="20"/>
              </w:rPr>
              <w:t xml:space="preserve"> - Yıldırım/BURSA</w:t>
            </w:r>
          </w:p>
        </w:tc>
      </w:tr>
    </w:tbl>
    <w:p w:rsidR="007B381F" w:rsidRPr="007B381F" w:rsidRDefault="007B381F" w:rsidP="00AD7077">
      <w:pPr>
        <w:pStyle w:val="AralkYok"/>
        <w:jc w:val="both"/>
        <w:rPr>
          <w:rStyle w:val="Vurgu"/>
          <w:rFonts w:ascii="Times New Roman" w:hAnsi="Times New Roman"/>
          <w:i w:val="0"/>
        </w:rPr>
      </w:pPr>
    </w:p>
    <w:p w:rsidR="007B381F" w:rsidRPr="007B381F" w:rsidRDefault="007B381F" w:rsidP="00AD7077">
      <w:pPr>
        <w:pStyle w:val="AralkYok"/>
        <w:jc w:val="both"/>
        <w:rPr>
          <w:rStyle w:val="Vurgu"/>
          <w:rFonts w:ascii="Times New Roman" w:hAnsi="Times New Roman"/>
          <w:i w:val="0"/>
        </w:rPr>
      </w:pPr>
    </w:p>
    <w:p w:rsidR="007B381F" w:rsidRDefault="007B381F" w:rsidP="00AD7077">
      <w:pPr>
        <w:pStyle w:val="AralkYok"/>
        <w:jc w:val="both"/>
        <w:rPr>
          <w:rStyle w:val="Vurgu"/>
          <w:rFonts w:ascii="Times New Roman" w:hAnsi="Times New Roman"/>
          <w:i w:val="0"/>
          <w:sz w:val="24"/>
          <w:szCs w:val="24"/>
        </w:rPr>
      </w:pPr>
    </w:p>
    <w:p w:rsidR="00B53D06" w:rsidRDefault="00B53D06" w:rsidP="003E2DAA">
      <w:pPr>
        <w:spacing w:after="0" w:line="240" w:lineRule="auto"/>
        <w:jc w:val="both"/>
        <w:rPr>
          <w:rStyle w:val="Vurgu"/>
          <w:rFonts w:ascii="Times New Roman" w:hAnsi="Times New Roman"/>
          <w:i w:val="0"/>
          <w:sz w:val="24"/>
          <w:szCs w:val="24"/>
        </w:rPr>
      </w:pPr>
    </w:p>
    <w:p w:rsidR="00134F69" w:rsidRDefault="00134F69" w:rsidP="00191DE6">
      <w:pPr>
        <w:spacing w:after="0" w:line="240" w:lineRule="auto"/>
        <w:jc w:val="center"/>
        <w:rPr>
          <w:b/>
          <w:bCs/>
          <w:sz w:val="44"/>
          <w:szCs w:val="44"/>
        </w:rPr>
      </w:pPr>
    </w:p>
    <w:p w:rsidR="00D432E5" w:rsidRDefault="00D432E5" w:rsidP="007B381F">
      <w:pPr>
        <w:spacing w:after="0" w:line="240" w:lineRule="auto"/>
        <w:ind w:left="426"/>
        <w:jc w:val="center"/>
        <w:rPr>
          <w:rFonts w:ascii="Bookman Old Style" w:hAnsi="Bookman Old Style"/>
          <w:b/>
          <w:bCs/>
          <w:sz w:val="24"/>
          <w:szCs w:val="24"/>
        </w:rPr>
      </w:pPr>
    </w:p>
    <w:p w:rsidR="00134F69" w:rsidRPr="007B381F" w:rsidRDefault="007B381F" w:rsidP="007B381F">
      <w:pPr>
        <w:spacing w:after="0" w:line="240" w:lineRule="auto"/>
        <w:ind w:left="709"/>
        <w:jc w:val="center"/>
        <w:rPr>
          <w:rFonts w:ascii="Algerian" w:eastAsia="BatangChe" w:hAnsi="Algerian"/>
          <w:b/>
          <w:bCs/>
          <w:color w:val="FF00FF"/>
          <w:sz w:val="48"/>
          <w:szCs w:val="48"/>
        </w:rPr>
      </w:pPr>
      <w:r w:rsidRPr="007B381F">
        <w:rPr>
          <w:rFonts w:ascii="Algerian" w:eastAsia="BatangChe" w:hAnsi="Algerian"/>
          <w:b/>
          <w:bCs/>
          <w:sz w:val="48"/>
          <w:szCs w:val="48"/>
        </w:rPr>
        <w:t>ÇOCUK VE ERGENLERDE KORKULAR</w:t>
      </w:r>
    </w:p>
    <w:p w:rsidR="007B381F" w:rsidRDefault="007B381F" w:rsidP="007B381F">
      <w:pPr>
        <w:spacing w:after="0" w:line="240" w:lineRule="auto"/>
        <w:ind w:left="709"/>
        <w:jc w:val="center"/>
        <w:rPr>
          <w:rFonts w:ascii="Algerian" w:eastAsia="BatangChe" w:hAnsi="Algerian"/>
          <w:b/>
          <w:bCs/>
          <w:color w:val="FF00FF"/>
          <w:sz w:val="40"/>
          <w:szCs w:val="40"/>
        </w:rPr>
      </w:pPr>
      <w:r>
        <w:rPr>
          <w:noProof/>
          <w:lang w:eastAsia="tr-TR"/>
        </w:rPr>
        <w:drawing>
          <wp:anchor distT="0" distB="0" distL="114300" distR="114300" simplePos="0" relativeHeight="251663360" behindDoc="1" locked="0" layoutInCell="1" allowOverlap="1" wp14:anchorId="30D7126E" wp14:editId="45EAC187">
            <wp:simplePos x="0" y="0"/>
            <wp:positionH relativeFrom="column">
              <wp:posOffset>956945</wp:posOffset>
            </wp:positionH>
            <wp:positionV relativeFrom="paragraph">
              <wp:posOffset>325755</wp:posOffset>
            </wp:positionV>
            <wp:extent cx="1697990" cy="1659255"/>
            <wp:effectExtent l="0" t="0" r="0" b="0"/>
            <wp:wrapTight wrapText="bothSides">
              <wp:wrapPolygon edited="0">
                <wp:start x="0" y="0"/>
                <wp:lineTo x="0" y="21327"/>
                <wp:lineTo x="21325" y="21327"/>
                <wp:lineTo x="21325" y="0"/>
                <wp:lineTo x="0" y="0"/>
              </wp:wrapPolygon>
            </wp:wrapTight>
            <wp:docPr id="3" name="Resim 3" descr="https://encrypted-tbn0.gstatic.com/images?q=tbn:ANd9GcRb67GZETWgnXIukaJ2HD98WWqA3DnJ1GfU8xBJ7E1f6G6olo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b67GZETWgnXIukaJ2HD98WWqA3DnJ1GfU8xBJ7E1f6G6oloh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165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81F" w:rsidRDefault="007B381F" w:rsidP="007B381F">
      <w:pPr>
        <w:spacing w:after="0" w:line="240" w:lineRule="auto"/>
        <w:ind w:left="709"/>
        <w:jc w:val="center"/>
        <w:rPr>
          <w:rFonts w:ascii="Algerian" w:eastAsia="BatangChe" w:hAnsi="Algerian"/>
          <w:b/>
          <w:bCs/>
          <w:color w:val="FF00FF"/>
          <w:sz w:val="40"/>
          <w:szCs w:val="40"/>
        </w:rPr>
      </w:pPr>
    </w:p>
    <w:p w:rsidR="007B381F" w:rsidRDefault="007B381F" w:rsidP="007B381F">
      <w:pPr>
        <w:spacing w:after="0" w:line="240" w:lineRule="auto"/>
        <w:ind w:left="709"/>
        <w:jc w:val="center"/>
        <w:rPr>
          <w:rFonts w:ascii="Algerian" w:eastAsia="BatangChe" w:hAnsi="Algerian"/>
          <w:b/>
          <w:bCs/>
          <w:color w:val="FF00FF"/>
          <w:sz w:val="40"/>
          <w:szCs w:val="40"/>
        </w:rPr>
      </w:pPr>
    </w:p>
    <w:p w:rsidR="007B381F" w:rsidRDefault="007B381F" w:rsidP="007B381F">
      <w:pPr>
        <w:spacing w:after="0" w:line="240" w:lineRule="auto"/>
        <w:ind w:left="426"/>
        <w:jc w:val="center"/>
        <w:rPr>
          <w:rFonts w:ascii="Bookman Old Style" w:hAnsi="Bookman Old Style"/>
          <w:b/>
          <w:bCs/>
          <w:sz w:val="24"/>
          <w:szCs w:val="24"/>
        </w:rPr>
      </w:pPr>
    </w:p>
    <w:p w:rsidR="007B381F" w:rsidRDefault="007B381F" w:rsidP="007B381F">
      <w:pPr>
        <w:spacing w:after="0" w:line="240" w:lineRule="auto"/>
        <w:ind w:left="426"/>
        <w:jc w:val="center"/>
        <w:rPr>
          <w:rFonts w:ascii="Bookman Old Style" w:hAnsi="Bookman Old Style"/>
          <w:b/>
          <w:bCs/>
          <w:sz w:val="24"/>
          <w:szCs w:val="24"/>
        </w:rPr>
      </w:pPr>
    </w:p>
    <w:p w:rsidR="007B381F" w:rsidRDefault="007B381F" w:rsidP="007B381F">
      <w:pPr>
        <w:spacing w:after="0" w:line="240" w:lineRule="auto"/>
        <w:ind w:left="426"/>
        <w:jc w:val="center"/>
        <w:rPr>
          <w:rFonts w:ascii="Bookman Old Style" w:hAnsi="Bookman Old Style"/>
          <w:b/>
          <w:bCs/>
          <w:sz w:val="24"/>
          <w:szCs w:val="24"/>
        </w:rPr>
      </w:pPr>
    </w:p>
    <w:p w:rsidR="007B381F" w:rsidRDefault="007B381F" w:rsidP="007B381F">
      <w:pPr>
        <w:spacing w:after="0" w:line="240" w:lineRule="auto"/>
        <w:ind w:left="426"/>
        <w:jc w:val="center"/>
        <w:rPr>
          <w:rFonts w:ascii="Bookman Old Style" w:hAnsi="Bookman Old Style"/>
          <w:b/>
          <w:bCs/>
          <w:sz w:val="24"/>
          <w:szCs w:val="24"/>
        </w:rPr>
      </w:pPr>
    </w:p>
    <w:p w:rsidR="007B381F" w:rsidRDefault="007B381F" w:rsidP="00191DE6">
      <w:pPr>
        <w:spacing w:after="0" w:line="240" w:lineRule="auto"/>
        <w:ind w:left="426"/>
        <w:jc w:val="center"/>
        <w:rPr>
          <w:rFonts w:ascii="Bookman Old Style" w:hAnsi="Bookman Old Style"/>
          <w:b/>
          <w:bCs/>
          <w:sz w:val="24"/>
          <w:szCs w:val="24"/>
        </w:rPr>
      </w:pPr>
    </w:p>
    <w:p w:rsidR="008D4BF4" w:rsidRDefault="007B381F" w:rsidP="00191DE6">
      <w:pPr>
        <w:spacing w:after="0" w:line="240" w:lineRule="auto"/>
        <w:ind w:left="426"/>
        <w:jc w:val="center"/>
        <w:rPr>
          <w:rFonts w:ascii="Bookman Old Style" w:hAnsi="Bookman Old Style"/>
          <w:b/>
          <w:bCs/>
          <w:sz w:val="24"/>
          <w:szCs w:val="24"/>
        </w:rPr>
      </w:pPr>
      <w:r>
        <w:rPr>
          <w:rFonts w:ascii="Bookman Old Style" w:hAnsi="Bookman Old Style"/>
          <w:b/>
          <w:bCs/>
          <w:sz w:val="24"/>
          <w:szCs w:val="24"/>
        </w:rPr>
        <w:t xml:space="preserve">  </w:t>
      </w:r>
    </w:p>
    <w:p w:rsidR="008D4BF4" w:rsidRDefault="008D4BF4" w:rsidP="00191DE6">
      <w:pPr>
        <w:spacing w:after="0" w:line="240" w:lineRule="auto"/>
        <w:ind w:left="426"/>
        <w:jc w:val="center"/>
        <w:rPr>
          <w:rFonts w:ascii="Bookman Old Style" w:hAnsi="Bookman Old Style"/>
          <w:b/>
          <w:bCs/>
          <w:sz w:val="24"/>
          <w:szCs w:val="24"/>
        </w:rPr>
      </w:pPr>
    </w:p>
    <w:p w:rsidR="00D64C23" w:rsidRPr="00987143" w:rsidRDefault="008D4BF4" w:rsidP="00D64C23">
      <w:pPr>
        <w:spacing w:after="0" w:line="240" w:lineRule="auto"/>
        <w:ind w:left="426"/>
        <w:jc w:val="center"/>
        <w:rPr>
          <w:rStyle w:val="Vurgu"/>
          <w:rFonts w:ascii="Times New Roman" w:hAnsi="Times New Roman"/>
          <w:i w:val="0"/>
          <w:sz w:val="24"/>
          <w:szCs w:val="24"/>
        </w:rPr>
      </w:pPr>
      <w:r>
        <w:rPr>
          <w:rFonts w:ascii="Bookman Old Style" w:hAnsi="Bookman Old Style"/>
          <w:b/>
          <w:bCs/>
          <w:sz w:val="24"/>
          <w:szCs w:val="24"/>
        </w:rPr>
        <w:t xml:space="preserve">       </w:t>
      </w:r>
      <w:bookmarkStart w:id="0" w:name="_GoBack"/>
      <w:bookmarkEnd w:id="0"/>
    </w:p>
    <w:p w:rsidR="00677B1F" w:rsidRPr="00987143" w:rsidRDefault="00677B1F" w:rsidP="00191DE6">
      <w:pPr>
        <w:spacing w:after="0" w:line="240" w:lineRule="auto"/>
        <w:ind w:left="426"/>
        <w:jc w:val="center"/>
        <w:rPr>
          <w:rStyle w:val="Vurgu"/>
          <w:rFonts w:ascii="Times New Roman" w:hAnsi="Times New Roman"/>
          <w:i w:val="0"/>
          <w:sz w:val="24"/>
          <w:szCs w:val="24"/>
        </w:rPr>
      </w:pPr>
    </w:p>
    <w:sectPr w:rsidR="00677B1F" w:rsidRPr="00987143" w:rsidSect="00B101F5">
      <w:pgSz w:w="16838" w:h="11906" w:orient="landscape"/>
      <w:pgMar w:top="851" w:right="820" w:bottom="567" w:left="851"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Bookman Old Style">
    <w:panose1 w:val="02050604050505020204"/>
    <w:charset w:val="A2"/>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2DDC"/>
    <w:multiLevelType w:val="multilevel"/>
    <w:tmpl w:val="2B9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6492"/>
    <w:multiLevelType w:val="multilevel"/>
    <w:tmpl w:val="05A0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B5ACE"/>
    <w:multiLevelType w:val="multilevel"/>
    <w:tmpl w:val="B42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588"/>
    <w:multiLevelType w:val="multilevel"/>
    <w:tmpl w:val="F35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017EA7"/>
    <w:multiLevelType w:val="multilevel"/>
    <w:tmpl w:val="517A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56997"/>
    <w:multiLevelType w:val="hybridMultilevel"/>
    <w:tmpl w:val="53764870"/>
    <w:lvl w:ilvl="0" w:tplc="041F0001">
      <w:start w:val="1"/>
      <w:numFmt w:val="bullet"/>
      <w:lvlText w:val=""/>
      <w:lvlJc w:val="left"/>
      <w:pPr>
        <w:ind w:left="720" w:hanging="360"/>
      </w:pPr>
      <w:rPr>
        <w:rFonts w:ascii="Symbol" w:hAnsi="Symbol" w:hint="default"/>
      </w:rPr>
    </w:lvl>
    <w:lvl w:ilvl="1" w:tplc="7C7AD5B6">
      <w:start w:val="10"/>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D11EAA"/>
    <w:multiLevelType w:val="hybridMultilevel"/>
    <w:tmpl w:val="C3D43D38"/>
    <w:lvl w:ilvl="0" w:tplc="D1F65532">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B42B4E"/>
    <w:multiLevelType w:val="hybridMultilevel"/>
    <w:tmpl w:val="6F22DE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C2B731A"/>
    <w:multiLevelType w:val="hybridMultilevel"/>
    <w:tmpl w:val="EB580E08"/>
    <w:lvl w:ilvl="0" w:tplc="D0AE3A9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A81BBA"/>
    <w:multiLevelType w:val="hybridMultilevel"/>
    <w:tmpl w:val="E8FA5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614918"/>
    <w:multiLevelType w:val="multilevel"/>
    <w:tmpl w:val="A17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B5B31"/>
    <w:multiLevelType w:val="hybridMultilevel"/>
    <w:tmpl w:val="4A16ADC0"/>
    <w:lvl w:ilvl="0" w:tplc="D0AE3A9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4725A9A"/>
    <w:multiLevelType w:val="multilevel"/>
    <w:tmpl w:val="3FF6179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6DC6DB3"/>
    <w:multiLevelType w:val="multilevel"/>
    <w:tmpl w:val="6F0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F53E07"/>
    <w:multiLevelType w:val="multilevel"/>
    <w:tmpl w:val="CAF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055A3"/>
    <w:multiLevelType w:val="multilevel"/>
    <w:tmpl w:val="0DEEC4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E11D1"/>
    <w:multiLevelType w:val="multilevel"/>
    <w:tmpl w:val="84647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37240F"/>
    <w:multiLevelType w:val="hybridMultilevel"/>
    <w:tmpl w:val="04F486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1702D47"/>
    <w:multiLevelType w:val="multilevel"/>
    <w:tmpl w:val="946426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3246ED3"/>
    <w:multiLevelType w:val="hybridMultilevel"/>
    <w:tmpl w:val="DAE8A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B8151B1"/>
    <w:multiLevelType w:val="hybridMultilevel"/>
    <w:tmpl w:val="8864022A"/>
    <w:lvl w:ilvl="0" w:tplc="6DFA85DA">
      <w:start w:val="1"/>
      <w:numFmt w:val="bullet"/>
      <w:lvlText w:val="•"/>
      <w:lvlJc w:val="left"/>
      <w:pPr>
        <w:tabs>
          <w:tab w:val="num" w:pos="720"/>
        </w:tabs>
        <w:ind w:left="720" w:hanging="360"/>
      </w:pPr>
      <w:rPr>
        <w:rFonts w:ascii="Times New Roman" w:hAnsi="Times New Roman" w:hint="default"/>
      </w:rPr>
    </w:lvl>
    <w:lvl w:ilvl="1" w:tplc="681423F6" w:tentative="1">
      <w:start w:val="1"/>
      <w:numFmt w:val="bullet"/>
      <w:lvlText w:val="•"/>
      <w:lvlJc w:val="left"/>
      <w:pPr>
        <w:tabs>
          <w:tab w:val="num" w:pos="1440"/>
        </w:tabs>
        <w:ind w:left="1440" w:hanging="360"/>
      </w:pPr>
      <w:rPr>
        <w:rFonts w:ascii="Times New Roman" w:hAnsi="Times New Roman" w:hint="default"/>
      </w:rPr>
    </w:lvl>
    <w:lvl w:ilvl="2" w:tplc="0D0CF106" w:tentative="1">
      <w:start w:val="1"/>
      <w:numFmt w:val="bullet"/>
      <w:lvlText w:val="•"/>
      <w:lvlJc w:val="left"/>
      <w:pPr>
        <w:tabs>
          <w:tab w:val="num" w:pos="2160"/>
        </w:tabs>
        <w:ind w:left="2160" w:hanging="360"/>
      </w:pPr>
      <w:rPr>
        <w:rFonts w:ascii="Times New Roman" w:hAnsi="Times New Roman" w:hint="default"/>
      </w:rPr>
    </w:lvl>
    <w:lvl w:ilvl="3" w:tplc="FDBA4E66" w:tentative="1">
      <w:start w:val="1"/>
      <w:numFmt w:val="bullet"/>
      <w:lvlText w:val="•"/>
      <w:lvlJc w:val="left"/>
      <w:pPr>
        <w:tabs>
          <w:tab w:val="num" w:pos="2880"/>
        </w:tabs>
        <w:ind w:left="2880" w:hanging="360"/>
      </w:pPr>
      <w:rPr>
        <w:rFonts w:ascii="Times New Roman" w:hAnsi="Times New Roman" w:hint="default"/>
      </w:rPr>
    </w:lvl>
    <w:lvl w:ilvl="4" w:tplc="1B0ABEF2" w:tentative="1">
      <w:start w:val="1"/>
      <w:numFmt w:val="bullet"/>
      <w:lvlText w:val="•"/>
      <w:lvlJc w:val="left"/>
      <w:pPr>
        <w:tabs>
          <w:tab w:val="num" w:pos="3600"/>
        </w:tabs>
        <w:ind w:left="3600" w:hanging="360"/>
      </w:pPr>
      <w:rPr>
        <w:rFonts w:ascii="Times New Roman" w:hAnsi="Times New Roman" w:hint="default"/>
      </w:rPr>
    </w:lvl>
    <w:lvl w:ilvl="5" w:tplc="E1D68320" w:tentative="1">
      <w:start w:val="1"/>
      <w:numFmt w:val="bullet"/>
      <w:lvlText w:val="•"/>
      <w:lvlJc w:val="left"/>
      <w:pPr>
        <w:tabs>
          <w:tab w:val="num" w:pos="4320"/>
        </w:tabs>
        <w:ind w:left="4320" w:hanging="360"/>
      </w:pPr>
      <w:rPr>
        <w:rFonts w:ascii="Times New Roman" w:hAnsi="Times New Roman" w:hint="default"/>
      </w:rPr>
    </w:lvl>
    <w:lvl w:ilvl="6" w:tplc="FF1C8D68" w:tentative="1">
      <w:start w:val="1"/>
      <w:numFmt w:val="bullet"/>
      <w:lvlText w:val="•"/>
      <w:lvlJc w:val="left"/>
      <w:pPr>
        <w:tabs>
          <w:tab w:val="num" w:pos="5040"/>
        </w:tabs>
        <w:ind w:left="5040" w:hanging="360"/>
      </w:pPr>
      <w:rPr>
        <w:rFonts w:ascii="Times New Roman" w:hAnsi="Times New Roman" w:hint="default"/>
      </w:rPr>
    </w:lvl>
    <w:lvl w:ilvl="7" w:tplc="52E2310A" w:tentative="1">
      <w:start w:val="1"/>
      <w:numFmt w:val="bullet"/>
      <w:lvlText w:val="•"/>
      <w:lvlJc w:val="left"/>
      <w:pPr>
        <w:tabs>
          <w:tab w:val="num" w:pos="5760"/>
        </w:tabs>
        <w:ind w:left="5760" w:hanging="360"/>
      </w:pPr>
      <w:rPr>
        <w:rFonts w:ascii="Times New Roman" w:hAnsi="Times New Roman" w:hint="default"/>
      </w:rPr>
    </w:lvl>
    <w:lvl w:ilvl="8" w:tplc="A25ACA0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C0E0807"/>
    <w:multiLevelType w:val="multilevel"/>
    <w:tmpl w:val="3AE4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0"/>
  </w:num>
  <w:num w:numId="4">
    <w:abstractNumId w:val="17"/>
  </w:num>
  <w:num w:numId="5">
    <w:abstractNumId w:val="6"/>
  </w:num>
  <w:num w:numId="6">
    <w:abstractNumId w:val="19"/>
  </w:num>
  <w:num w:numId="7">
    <w:abstractNumId w:val="5"/>
  </w:num>
  <w:num w:numId="8">
    <w:abstractNumId w:val="8"/>
  </w:num>
  <w:num w:numId="9">
    <w:abstractNumId w:val="2"/>
  </w:num>
  <w:num w:numId="10">
    <w:abstractNumId w:val="0"/>
  </w:num>
  <w:num w:numId="11">
    <w:abstractNumId w:val="13"/>
  </w:num>
  <w:num w:numId="12">
    <w:abstractNumId w:val="10"/>
  </w:num>
  <w:num w:numId="13">
    <w:abstractNumId w:val="1"/>
  </w:num>
  <w:num w:numId="14">
    <w:abstractNumId w:val="3"/>
  </w:num>
  <w:num w:numId="15">
    <w:abstractNumId w:val="14"/>
  </w:num>
  <w:num w:numId="16">
    <w:abstractNumId w:val="21"/>
  </w:num>
  <w:num w:numId="17">
    <w:abstractNumId w:val="16"/>
  </w:num>
  <w:num w:numId="18">
    <w:abstractNumId w:val="4"/>
  </w:num>
  <w:num w:numId="19">
    <w:abstractNumId w:val="15"/>
  </w:num>
  <w:num w:numId="20">
    <w:abstractNumId w:val="12"/>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30EF7"/>
    <w:rsid w:val="00090E51"/>
    <w:rsid w:val="000B25A1"/>
    <w:rsid w:val="00134F69"/>
    <w:rsid w:val="001377A1"/>
    <w:rsid w:val="00144515"/>
    <w:rsid w:val="00161A5C"/>
    <w:rsid w:val="00191DE6"/>
    <w:rsid w:val="001C142F"/>
    <w:rsid w:val="001D476F"/>
    <w:rsid w:val="002649A6"/>
    <w:rsid w:val="0028094A"/>
    <w:rsid w:val="002A1F86"/>
    <w:rsid w:val="003074E7"/>
    <w:rsid w:val="003A4002"/>
    <w:rsid w:val="003E00F7"/>
    <w:rsid w:val="003E2DAA"/>
    <w:rsid w:val="004B3B52"/>
    <w:rsid w:val="004F3472"/>
    <w:rsid w:val="004F43BC"/>
    <w:rsid w:val="00501D2E"/>
    <w:rsid w:val="00510BC3"/>
    <w:rsid w:val="0051476A"/>
    <w:rsid w:val="00571058"/>
    <w:rsid w:val="005A0A2E"/>
    <w:rsid w:val="005D31F5"/>
    <w:rsid w:val="00602EF1"/>
    <w:rsid w:val="0065617A"/>
    <w:rsid w:val="00670838"/>
    <w:rsid w:val="00675F11"/>
    <w:rsid w:val="00677B1F"/>
    <w:rsid w:val="006860FB"/>
    <w:rsid w:val="00693DEF"/>
    <w:rsid w:val="006C1DB4"/>
    <w:rsid w:val="006C3F30"/>
    <w:rsid w:val="006D6A3C"/>
    <w:rsid w:val="007B381F"/>
    <w:rsid w:val="008115BF"/>
    <w:rsid w:val="00824E85"/>
    <w:rsid w:val="008B14EB"/>
    <w:rsid w:val="008B75EE"/>
    <w:rsid w:val="008D4BF4"/>
    <w:rsid w:val="00930135"/>
    <w:rsid w:val="00933994"/>
    <w:rsid w:val="0094022D"/>
    <w:rsid w:val="0094791F"/>
    <w:rsid w:val="009501D7"/>
    <w:rsid w:val="009546FC"/>
    <w:rsid w:val="0096458B"/>
    <w:rsid w:val="00987143"/>
    <w:rsid w:val="009C7DCD"/>
    <w:rsid w:val="00A310BF"/>
    <w:rsid w:val="00A32241"/>
    <w:rsid w:val="00A72B48"/>
    <w:rsid w:val="00A73A31"/>
    <w:rsid w:val="00AA6A36"/>
    <w:rsid w:val="00AD7077"/>
    <w:rsid w:val="00B05CB9"/>
    <w:rsid w:val="00B101F5"/>
    <w:rsid w:val="00B52516"/>
    <w:rsid w:val="00B53D06"/>
    <w:rsid w:val="00BA5392"/>
    <w:rsid w:val="00BB78B3"/>
    <w:rsid w:val="00BC7580"/>
    <w:rsid w:val="00BF7589"/>
    <w:rsid w:val="00C149CC"/>
    <w:rsid w:val="00C2174B"/>
    <w:rsid w:val="00C37854"/>
    <w:rsid w:val="00C46110"/>
    <w:rsid w:val="00C46769"/>
    <w:rsid w:val="00CA68B8"/>
    <w:rsid w:val="00CD4330"/>
    <w:rsid w:val="00D432E5"/>
    <w:rsid w:val="00D64C23"/>
    <w:rsid w:val="00D959AE"/>
    <w:rsid w:val="00DE5E7C"/>
    <w:rsid w:val="00E03262"/>
    <w:rsid w:val="00E13DF0"/>
    <w:rsid w:val="00E34E1B"/>
    <w:rsid w:val="00E61711"/>
    <w:rsid w:val="00EE3C0D"/>
    <w:rsid w:val="00EF44E5"/>
    <w:rsid w:val="00F80956"/>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1D74F5-D1D7-4209-85E0-91EEF6A0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89"/>
    <w:pPr>
      <w:spacing w:after="200" w:line="276" w:lineRule="auto"/>
    </w:pPr>
    <w:rPr>
      <w:sz w:val="22"/>
      <w:szCs w:val="22"/>
      <w:lang w:eastAsia="en-US"/>
    </w:rPr>
  </w:style>
  <w:style w:type="paragraph" w:styleId="Balk1">
    <w:name w:val="heading 1"/>
    <w:basedOn w:val="Normal"/>
    <w:next w:val="Normal"/>
    <w:link w:val="Balk1Char"/>
    <w:qFormat/>
    <w:locked/>
    <w:rsid w:val="00D432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yaz">
    <w:name w:val="Subtitle"/>
    <w:basedOn w:val="Normal"/>
    <w:next w:val="Normal"/>
    <w:link w:val="AltyazChar"/>
    <w:qFormat/>
    <w:locked/>
    <w:rsid w:val="00E61711"/>
    <w:pPr>
      <w:spacing w:after="60"/>
      <w:jc w:val="center"/>
      <w:outlineLvl w:val="1"/>
    </w:pPr>
    <w:rPr>
      <w:rFonts w:ascii="Cambria" w:eastAsia="Times New Roman" w:hAnsi="Cambria"/>
      <w:sz w:val="24"/>
      <w:szCs w:val="24"/>
    </w:rPr>
  </w:style>
  <w:style w:type="character" w:customStyle="1" w:styleId="AltyazChar">
    <w:name w:val="Altyazı Char"/>
    <w:link w:val="Altyaz"/>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styleId="Vurgu">
    <w:name w:val="Emphasis"/>
    <w:basedOn w:val="VarsaylanParagrafYazTipi"/>
    <w:qFormat/>
    <w:locked/>
    <w:rsid w:val="00987143"/>
    <w:rPr>
      <w:i/>
      <w:iCs/>
    </w:rPr>
  </w:style>
  <w:style w:type="paragraph" w:styleId="ListeParagraf">
    <w:name w:val="List Paragraph"/>
    <w:basedOn w:val="Normal"/>
    <w:uiPriority w:val="34"/>
    <w:qFormat/>
    <w:rsid w:val="003E2DAA"/>
    <w:pPr>
      <w:ind w:left="720"/>
      <w:contextualSpacing/>
    </w:pPr>
  </w:style>
  <w:style w:type="character" w:customStyle="1" w:styleId="Balk1Char">
    <w:name w:val="Başlık 1 Char"/>
    <w:basedOn w:val="VarsaylanParagrafYazTipi"/>
    <w:link w:val="Balk1"/>
    <w:rsid w:val="00D432E5"/>
    <w:rPr>
      <w:rFonts w:asciiTheme="majorHAnsi" w:eastAsiaTheme="majorEastAsia" w:hAnsiTheme="majorHAnsi" w:cstheme="majorBidi"/>
      <w:b/>
      <w:bCs/>
      <w:color w:val="365F91" w:themeColor="accent1" w:themeShade="BF"/>
      <w:sz w:val="28"/>
      <w:szCs w:val="28"/>
      <w:lang w:eastAsia="en-US"/>
    </w:rPr>
  </w:style>
  <w:style w:type="table" w:styleId="TabloKlavuzu">
    <w:name w:val="Table Grid"/>
    <w:basedOn w:val="NormalTablo"/>
    <w:locked/>
    <w:rsid w:val="008D4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786">
      <w:bodyDiv w:val="1"/>
      <w:marLeft w:val="0"/>
      <w:marRight w:val="0"/>
      <w:marTop w:val="0"/>
      <w:marBottom w:val="0"/>
      <w:divBdr>
        <w:top w:val="none" w:sz="0" w:space="0" w:color="auto"/>
        <w:left w:val="none" w:sz="0" w:space="0" w:color="auto"/>
        <w:bottom w:val="none" w:sz="0" w:space="0" w:color="auto"/>
        <w:right w:val="none" w:sz="0" w:space="0" w:color="auto"/>
      </w:divBdr>
      <w:divsChild>
        <w:div w:id="1911429305">
          <w:marLeft w:val="0"/>
          <w:marRight w:val="0"/>
          <w:marTop w:val="0"/>
          <w:marBottom w:val="0"/>
          <w:divBdr>
            <w:top w:val="none" w:sz="0" w:space="0" w:color="auto"/>
            <w:left w:val="none" w:sz="0" w:space="0" w:color="auto"/>
            <w:bottom w:val="none" w:sz="0" w:space="0" w:color="auto"/>
            <w:right w:val="none" w:sz="0" w:space="0" w:color="auto"/>
          </w:divBdr>
          <w:divsChild>
            <w:div w:id="159932939">
              <w:marLeft w:val="0"/>
              <w:marRight w:val="0"/>
              <w:marTop w:val="0"/>
              <w:marBottom w:val="0"/>
              <w:divBdr>
                <w:top w:val="none" w:sz="0" w:space="0" w:color="auto"/>
                <w:left w:val="none" w:sz="0" w:space="0" w:color="auto"/>
                <w:bottom w:val="none" w:sz="0" w:space="0" w:color="auto"/>
                <w:right w:val="none" w:sz="0" w:space="0" w:color="auto"/>
              </w:divBdr>
              <w:divsChild>
                <w:div w:id="1589851660">
                  <w:marLeft w:val="-225"/>
                  <w:marRight w:val="-225"/>
                  <w:marTop w:val="0"/>
                  <w:marBottom w:val="0"/>
                  <w:divBdr>
                    <w:top w:val="none" w:sz="0" w:space="0" w:color="auto"/>
                    <w:left w:val="none" w:sz="0" w:space="0" w:color="auto"/>
                    <w:bottom w:val="none" w:sz="0" w:space="0" w:color="auto"/>
                    <w:right w:val="none" w:sz="0" w:space="0" w:color="auto"/>
                  </w:divBdr>
                  <w:divsChild>
                    <w:div w:id="178980340">
                      <w:marLeft w:val="0"/>
                      <w:marRight w:val="0"/>
                      <w:marTop w:val="0"/>
                      <w:marBottom w:val="0"/>
                      <w:divBdr>
                        <w:top w:val="none" w:sz="0" w:space="0" w:color="auto"/>
                        <w:left w:val="none" w:sz="0" w:space="0" w:color="auto"/>
                        <w:bottom w:val="none" w:sz="0" w:space="0" w:color="auto"/>
                        <w:right w:val="none" w:sz="0" w:space="0" w:color="auto"/>
                      </w:divBdr>
                      <w:divsChild>
                        <w:div w:id="1112476049">
                          <w:marLeft w:val="0"/>
                          <w:marRight w:val="0"/>
                          <w:marTop w:val="0"/>
                          <w:marBottom w:val="600"/>
                          <w:divBdr>
                            <w:top w:val="single" w:sz="24" w:space="23" w:color="BFDEEA"/>
                            <w:left w:val="none" w:sz="0" w:space="0" w:color="auto"/>
                            <w:bottom w:val="none" w:sz="0" w:space="0" w:color="auto"/>
                            <w:right w:val="none" w:sz="0" w:space="0" w:color="auto"/>
                          </w:divBdr>
                          <w:divsChild>
                            <w:div w:id="16026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66800">
      <w:bodyDiv w:val="1"/>
      <w:marLeft w:val="0"/>
      <w:marRight w:val="0"/>
      <w:marTop w:val="0"/>
      <w:marBottom w:val="0"/>
      <w:divBdr>
        <w:top w:val="none" w:sz="0" w:space="0" w:color="auto"/>
        <w:left w:val="none" w:sz="0" w:space="0" w:color="auto"/>
        <w:bottom w:val="none" w:sz="0" w:space="0" w:color="auto"/>
        <w:right w:val="none" w:sz="0" w:space="0" w:color="auto"/>
      </w:divBdr>
      <w:divsChild>
        <w:div w:id="1837647087">
          <w:marLeft w:val="0"/>
          <w:marRight w:val="0"/>
          <w:marTop w:val="0"/>
          <w:marBottom w:val="0"/>
          <w:divBdr>
            <w:top w:val="none" w:sz="0" w:space="0" w:color="auto"/>
            <w:left w:val="none" w:sz="0" w:space="0" w:color="auto"/>
            <w:bottom w:val="none" w:sz="0" w:space="0" w:color="auto"/>
            <w:right w:val="none" w:sz="0" w:space="0" w:color="auto"/>
          </w:divBdr>
          <w:divsChild>
            <w:div w:id="344401962">
              <w:marLeft w:val="0"/>
              <w:marRight w:val="0"/>
              <w:marTop w:val="0"/>
              <w:marBottom w:val="0"/>
              <w:divBdr>
                <w:top w:val="none" w:sz="0" w:space="0" w:color="auto"/>
                <w:left w:val="none" w:sz="0" w:space="0" w:color="auto"/>
                <w:bottom w:val="none" w:sz="0" w:space="0" w:color="auto"/>
                <w:right w:val="none" w:sz="0" w:space="0" w:color="auto"/>
              </w:divBdr>
              <w:divsChild>
                <w:div w:id="140581203">
                  <w:marLeft w:val="0"/>
                  <w:marRight w:val="0"/>
                  <w:marTop w:val="0"/>
                  <w:marBottom w:val="0"/>
                  <w:divBdr>
                    <w:top w:val="none" w:sz="0" w:space="0" w:color="auto"/>
                    <w:left w:val="none" w:sz="0" w:space="0" w:color="auto"/>
                    <w:bottom w:val="none" w:sz="0" w:space="0" w:color="auto"/>
                    <w:right w:val="none" w:sz="0" w:space="0" w:color="auto"/>
                  </w:divBdr>
                  <w:divsChild>
                    <w:div w:id="1279144938">
                      <w:marLeft w:val="0"/>
                      <w:marRight w:val="0"/>
                      <w:marTop w:val="0"/>
                      <w:marBottom w:val="0"/>
                      <w:divBdr>
                        <w:top w:val="none" w:sz="0" w:space="0" w:color="auto"/>
                        <w:left w:val="none" w:sz="0" w:space="0" w:color="auto"/>
                        <w:bottom w:val="none" w:sz="0" w:space="0" w:color="auto"/>
                        <w:right w:val="none" w:sz="0" w:space="0" w:color="auto"/>
                      </w:divBdr>
                      <w:divsChild>
                        <w:div w:id="17656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133">
      <w:bodyDiv w:val="1"/>
      <w:marLeft w:val="0"/>
      <w:marRight w:val="0"/>
      <w:marTop w:val="0"/>
      <w:marBottom w:val="0"/>
      <w:divBdr>
        <w:top w:val="none" w:sz="0" w:space="0" w:color="auto"/>
        <w:left w:val="none" w:sz="0" w:space="0" w:color="auto"/>
        <w:bottom w:val="none" w:sz="0" w:space="0" w:color="auto"/>
        <w:right w:val="none" w:sz="0" w:space="0" w:color="auto"/>
      </w:divBdr>
      <w:divsChild>
        <w:div w:id="547885892">
          <w:marLeft w:val="0"/>
          <w:marRight w:val="0"/>
          <w:marTop w:val="0"/>
          <w:marBottom w:val="0"/>
          <w:divBdr>
            <w:top w:val="none" w:sz="0" w:space="0" w:color="auto"/>
            <w:left w:val="none" w:sz="0" w:space="0" w:color="auto"/>
            <w:bottom w:val="none" w:sz="0" w:space="0" w:color="auto"/>
            <w:right w:val="none" w:sz="0" w:space="0" w:color="auto"/>
          </w:divBdr>
          <w:divsChild>
            <w:div w:id="13488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4647">
      <w:bodyDiv w:val="1"/>
      <w:marLeft w:val="0"/>
      <w:marRight w:val="0"/>
      <w:marTop w:val="0"/>
      <w:marBottom w:val="0"/>
      <w:divBdr>
        <w:top w:val="none" w:sz="0" w:space="0" w:color="auto"/>
        <w:left w:val="none" w:sz="0" w:space="0" w:color="auto"/>
        <w:bottom w:val="none" w:sz="0" w:space="0" w:color="auto"/>
        <w:right w:val="none" w:sz="0" w:space="0" w:color="auto"/>
      </w:divBdr>
      <w:divsChild>
        <w:div w:id="564875647">
          <w:marLeft w:val="0"/>
          <w:marRight w:val="0"/>
          <w:marTop w:val="0"/>
          <w:marBottom w:val="0"/>
          <w:divBdr>
            <w:top w:val="none" w:sz="0" w:space="0" w:color="auto"/>
            <w:left w:val="none" w:sz="0" w:space="0" w:color="auto"/>
            <w:bottom w:val="none" w:sz="0" w:space="0" w:color="auto"/>
            <w:right w:val="none" w:sz="0" w:space="0" w:color="auto"/>
          </w:divBdr>
          <w:divsChild>
            <w:div w:id="1104615857">
              <w:marLeft w:val="0"/>
              <w:marRight w:val="0"/>
              <w:marTop w:val="0"/>
              <w:marBottom w:val="0"/>
              <w:divBdr>
                <w:top w:val="none" w:sz="0" w:space="0" w:color="auto"/>
                <w:left w:val="none" w:sz="0" w:space="0" w:color="auto"/>
                <w:bottom w:val="none" w:sz="0" w:space="0" w:color="auto"/>
                <w:right w:val="none" w:sz="0" w:space="0" w:color="auto"/>
              </w:divBdr>
              <w:divsChild>
                <w:div w:id="1983464034">
                  <w:marLeft w:val="0"/>
                  <w:marRight w:val="0"/>
                  <w:marTop w:val="0"/>
                  <w:marBottom w:val="0"/>
                  <w:divBdr>
                    <w:top w:val="none" w:sz="0" w:space="0" w:color="auto"/>
                    <w:left w:val="none" w:sz="0" w:space="0" w:color="auto"/>
                    <w:bottom w:val="none" w:sz="0" w:space="0" w:color="auto"/>
                    <w:right w:val="none" w:sz="0" w:space="0" w:color="auto"/>
                  </w:divBdr>
                  <w:divsChild>
                    <w:div w:id="1018891024">
                      <w:marLeft w:val="0"/>
                      <w:marRight w:val="0"/>
                      <w:marTop w:val="0"/>
                      <w:marBottom w:val="0"/>
                      <w:divBdr>
                        <w:top w:val="none" w:sz="0" w:space="0" w:color="auto"/>
                        <w:left w:val="none" w:sz="0" w:space="0" w:color="auto"/>
                        <w:bottom w:val="none" w:sz="0" w:space="0" w:color="auto"/>
                        <w:right w:val="none" w:sz="0" w:space="0" w:color="auto"/>
                      </w:divBdr>
                      <w:divsChild>
                        <w:div w:id="95444086">
                          <w:marLeft w:val="0"/>
                          <w:marRight w:val="0"/>
                          <w:marTop w:val="0"/>
                          <w:marBottom w:val="0"/>
                          <w:divBdr>
                            <w:top w:val="none" w:sz="0" w:space="0" w:color="auto"/>
                            <w:left w:val="none" w:sz="0" w:space="0" w:color="auto"/>
                            <w:bottom w:val="none" w:sz="0" w:space="0" w:color="auto"/>
                            <w:right w:val="none" w:sz="0" w:space="0" w:color="auto"/>
                          </w:divBdr>
                          <w:divsChild>
                            <w:div w:id="1746339547">
                              <w:marLeft w:val="105"/>
                              <w:marRight w:val="105"/>
                              <w:marTop w:val="105"/>
                              <w:marBottom w:val="105"/>
                              <w:divBdr>
                                <w:top w:val="none" w:sz="0" w:space="0" w:color="auto"/>
                                <w:left w:val="none" w:sz="0" w:space="0" w:color="auto"/>
                                <w:bottom w:val="none" w:sz="0" w:space="0" w:color="auto"/>
                                <w:right w:val="none" w:sz="0" w:space="0" w:color="auto"/>
                              </w:divBdr>
                              <w:divsChild>
                                <w:div w:id="444543416">
                                  <w:marLeft w:val="0"/>
                                  <w:marRight w:val="0"/>
                                  <w:marTop w:val="0"/>
                                  <w:marBottom w:val="0"/>
                                  <w:divBdr>
                                    <w:top w:val="none" w:sz="0" w:space="0" w:color="auto"/>
                                    <w:left w:val="none" w:sz="0" w:space="0" w:color="auto"/>
                                    <w:bottom w:val="none" w:sz="0" w:space="0" w:color="auto"/>
                                    <w:right w:val="none" w:sz="0" w:space="0" w:color="auto"/>
                                  </w:divBdr>
                                  <w:divsChild>
                                    <w:div w:id="1025863705">
                                      <w:marLeft w:val="0"/>
                                      <w:marRight w:val="0"/>
                                      <w:marTop w:val="0"/>
                                      <w:marBottom w:val="0"/>
                                      <w:divBdr>
                                        <w:top w:val="none" w:sz="0" w:space="0" w:color="auto"/>
                                        <w:left w:val="none" w:sz="0" w:space="0" w:color="auto"/>
                                        <w:bottom w:val="none" w:sz="0" w:space="0" w:color="auto"/>
                                        <w:right w:val="none" w:sz="0" w:space="0" w:color="auto"/>
                                      </w:divBdr>
                                      <w:divsChild>
                                        <w:div w:id="557471198">
                                          <w:marLeft w:val="0"/>
                                          <w:marRight w:val="0"/>
                                          <w:marTop w:val="0"/>
                                          <w:marBottom w:val="0"/>
                                          <w:divBdr>
                                            <w:top w:val="none" w:sz="0" w:space="0" w:color="auto"/>
                                            <w:left w:val="none" w:sz="0" w:space="0" w:color="auto"/>
                                            <w:bottom w:val="none" w:sz="0" w:space="0" w:color="auto"/>
                                            <w:right w:val="none" w:sz="0" w:space="0" w:color="auto"/>
                                          </w:divBdr>
                                          <w:divsChild>
                                            <w:div w:id="60368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201259">
      <w:bodyDiv w:val="1"/>
      <w:marLeft w:val="0"/>
      <w:marRight w:val="0"/>
      <w:marTop w:val="0"/>
      <w:marBottom w:val="0"/>
      <w:divBdr>
        <w:top w:val="none" w:sz="0" w:space="0" w:color="auto"/>
        <w:left w:val="none" w:sz="0" w:space="0" w:color="auto"/>
        <w:bottom w:val="none" w:sz="0" w:space="0" w:color="auto"/>
        <w:right w:val="none" w:sz="0" w:space="0" w:color="auto"/>
      </w:divBdr>
      <w:divsChild>
        <w:div w:id="1224294145">
          <w:marLeft w:val="0"/>
          <w:marRight w:val="0"/>
          <w:marTop w:val="0"/>
          <w:marBottom w:val="0"/>
          <w:divBdr>
            <w:top w:val="none" w:sz="0" w:space="0" w:color="auto"/>
            <w:left w:val="none" w:sz="0" w:space="0" w:color="auto"/>
            <w:bottom w:val="none" w:sz="0" w:space="0" w:color="auto"/>
            <w:right w:val="none" w:sz="0" w:space="0" w:color="auto"/>
          </w:divBdr>
          <w:divsChild>
            <w:div w:id="617764328">
              <w:marLeft w:val="0"/>
              <w:marRight w:val="0"/>
              <w:marTop w:val="0"/>
              <w:marBottom w:val="0"/>
              <w:divBdr>
                <w:top w:val="none" w:sz="0" w:space="0" w:color="auto"/>
                <w:left w:val="none" w:sz="0" w:space="0" w:color="auto"/>
                <w:bottom w:val="none" w:sz="0" w:space="0" w:color="auto"/>
                <w:right w:val="none" w:sz="0" w:space="0" w:color="auto"/>
              </w:divBdr>
              <w:divsChild>
                <w:div w:id="1829666305">
                  <w:marLeft w:val="0"/>
                  <w:marRight w:val="0"/>
                  <w:marTop w:val="0"/>
                  <w:marBottom w:val="0"/>
                  <w:divBdr>
                    <w:top w:val="none" w:sz="0" w:space="0" w:color="auto"/>
                    <w:left w:val="none" w:sz="0" w:space="0" w:color="auto"/>
                    <w:bottom w:val="none" w:sz="0" w:space="0" w:color="auto"/>
                    <w:right w:val="none" w:sz="0" w:space="0" w:color="auto"/>
                  </w:divBdr>
                  <w:divsChild>
                    <w:div w:id="1061368742">
                      <w:marLeft w:val="0"/>
                      <w:marRight w:val="0"/>
                      <w:marTop w:val="0"/>
                      <w:marBottom w:val="0"/>
                      <w:divBdr>
                        <w:top w:val="none" w:sz="0" w:space="0" w:color="auto"/>
                        <w:left w:val="none" w:sz="0" w:space="0" w:color="auto"/>
                        <w:bottom w:val="none" w:sz="0" w:space="0" w:color="auto"/>
                        <w:right w:val="none" w:sz="0" w:space="0" w:color="auto"/>
                      </w:divBdr>
                      <w:divsChild>
                        <w:div w:id="362823105">
                          <w:marLeft w:val="0"/>
                          <w:marRight w:val="0"/>
                          <w:marTop w:val="0"/>
                          <w:marBottom w:val="0"/>
                          <w:divBdr>
                            <w:top w:val="none" w:sz="0" w:space="0" w:color="auto"/>
                            <w:left w:val="none" w:sz="0" w:space="0" w:color="auto"/>
                            <w:bottom w:val="none" w:sz="0" w:space="0" w:color="auto"/>
                            <w:right w:val="none" w:sz="0" w:space="0" w:color="auto"/>
                          </w:divBdr>
                          <w:divsChild>
                            <w:div w:id="2049642878">
                              <w:marLeft w:val="0"/>
                              <w:marRight w:val="0"/>
                              <w:marTop w:val="0"/>
                              <w:marBottom w:val="0"/>
                              <w:divBdr>
                                <w:top w:val="none" w:sz="0" w:space="0" w:color="auto"/>
                                <w:left w:val="none" w:sz="0" w:space="0" w:color="auto"/>
                                <w:bottom w:val="none" w:sz="0" w:space="0" w:color="auto"/>
                                <w:right w:val="none" w:sz="0" w:space="0" w:color="auto"/>
                              </w:divBdr>
                              <w:divsChild>
                                <w:div w:id="1727682259">
                                  <w:marLeft w:val="0"/>
                                  <w:marRight w:val="0"/>
                                  <w:marTop w:val="0"/>
                                  <w:marBottom w:val="0"/>
                                  <w:divBdr>
                                    <w:top w:val="none" w:sz="0" w:space="0" w:color="auto"/>
                                    <w:left w:val="none" w:sz="0" w:space="0" w:color="auto"/>
                                    <w:bottom w:val="none" w:sz="0" w:space="0" w:color="auto"/>
                                    <w:right w:val="none" w:sz="0" w:space="0" w:color="auto"/>
                                  </w:divBdr>
                                  <w:divsChild>
                                    <w:div w:id="221329598">
                                      <w:marLeft w:val="0"/>
                                      <w:marRight w:val="0"/>
                                      <w:marTop w:val="0"/>
                                      <w:marBottom w:val="0"/>
                                      <w:divBdr>
                                        <w:top w:val="none" w:sz="0" w:space="0" w:color="auto"/>
                                        <w:left w:val="none" w:sz="0" w:space="0" w:color="auto"/>
                                        <w:bottom w:val="none" w:sz="0" w:space="0" w:color="auto"/>
                                        <w:right w:val="none" w:sz="0" w:space="0" w:color="auto"/>
                                      </w:divBdr>
                                      <w:divsChild>
                                        <w:div w:id="50152713">
                                          <w:marLeft w:val="0"/>
                                          <w:marRight w:val="0"/>
                                          <w:marTop w:val="0"/>
                                          <w:marBottom w:val="0"/>
                                          <w:divBdr>
                                            <w:top w:val="none" w:sz="0" w:space="0" w:color="auto"/>
                                            <w:left w:val="none" w:sz="0" w:space="0" w:color="auto"/>
                                            <w:bottom w:val="none" w:sz="0" w:space="0" w:color="auto"/>
                                            <w:right w:val="none" w:sz="0" w:space="0" w:color="auto"/>
                                          </w:divBdr>
                                          <w:divsChild>
                                            <w:div w:id="1721663203">
                                              <w:marLeft w:val="0"/>
                                              <w:marRight w:val="0"/>
                                              <w:marTop w:val="0"/>
                                              <w:marBottom w:val="0"/>
                                              <w:divBdr>
                                                <w:top w:val="none" w:sz="0" w:space="0" w:color="auto"/>
                                                <w:left w:val="none" w:sz="0" w:space="0" w:color="auto"/>
                                                <w:bottom w:val="none" w:sz="0" w:space="0" w:color="auto"/>
                                                <w:right w:val="none" w:sz="0" w:space="0" w:color="auto"/>
                                              </w:divBdr>
                                              <w:divsChild>
                                                <w:div w:id="85460922">
                                                  <w:marLeft w:val="0"/>
                                                  <w:marRight w:val="0"/>
                                                  <w:marTop w:val="0"/>
                                                  <w:marBottom w:val="375"/>
                                                  <w:divBdr>
                                                    <w:top w:val="none" w:sz="0" w:space="0" w:color="auto"/>
                                                    <w:left w:val="none" w:sz="0" w:space="0" w:color="auto"/>
                                                    <w:bottom w:val="none" w:sz="0" w:space="0" w:color="auto"/>
                                                    <w:right w:val="none" w:sz="0" w:space="0" w:color="auto"/>
                                                  </w:divBdr>
                                                  <w:divsChild>
                                                    <w:div w:id="170534348">
                                                      <w:marLeft w:val="0"/>
                                                      <w:marRight w:val="0"/>
                                                      <w:marTop w:val="0"/>
                                                      <w:marBottom w:val="0"/>
                                                      <w:divBdr>
                                                        <w:top w:val="none" w:sz="0" w:space="0" w:color="auto"/>
                                                        <w:left w:val="none" w:sz="0" w:space="0" w:color="auto"/>
                                                        <w:bottom w:val="none" w:sz="0" w:space="0" w:color="auto"/>
                                                        <w:right w:val="none" w:sz="0" w:space="0" w:color="auto"/>
                                                      </w:divBdr>
                                                      <w:divsChild>
                                                        <w:div w:id="340933683">
                                                          <w:marLeft w:val="0"/>
                                                          <w:marRight w:val="0"/>
                                                          <w:marTop w:val="0"/>
                                                          <w:marBottom w:val="0"/>
                                                          <w:divBdr>
                                                            <w:top w:val="none" w:sz="0" w:space="0" w:color="auto"/>
                                                            <w:left w:val="none" w:sz="0" w:space="0" w:color="auto"/>
                                                            <w:bottom w:val="none" w:sz="0" w:space="0" w:color="auto"/>
                                                            <w:right w:val="none" w:sz="0" w:space="0" w:color="auto"/>
                                                          </w:divBdr>
                                                          <w:divsChild>
                                                            <w:div w:id="20512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0572936">
      <w:bodyDiv w:val="1"/>
      <w:marLeft w:val="0"/>
      <w:marRight w:val="0"/>
      <w:marTop w:val="0"/>
      <w:marBottom w:val="0"/>
      <w:divBdr>
        <w:top w:val="none" w:sz="0" w:space="0" w:color="auto"/>
        <w:left w:val="none" w:sz="0" w:space="0" w:color="auto"/>
        <w:bottom w:val="none" w:sz="0" w:space="0" w:color="auto"/>
        <w:right w:val="none" w:sz="0" w:space="0" w:color="auto"/>
      </w:divBdr>
      <w:divsChild>
        <w:div w:id="1912154677">
          <w:marLeft w:val="0"/>
          <w:marRight w:val="0"/>
          <w:marTop w:val="0"/>
          <w:marBottom w:val="0"/>
          <w:divBdr>
            <w:top w:val="none" w:sz="0" w:space="0" w:color="auto"/>
            <w:left w:val="none" w:sz="0" w:space="0" w:color="auto"/>
            <w:bottom w:val="none" w:sz="0" w:space="0" w:color="auto"/>
            <w:right w:val="none" w:sz="0" w:space="0" w:color="auto"/>
          </w:divBdr>
          <w:divsChild>
            <w:div w:id="1084640995">
              <w:marLeft w:val="0"/>
              <w:marRight w:val="0"/>
              <w:marTop w:val="0"/>
              <w:marBottom w:val="0"/>
              <w:divBdr>
                <w:top w:val="none" w:sz="0" w:space="0" w:color="auto"/>
                <w:left w:val="none" w:sz="0" w:space="0" w:color="auto"/>
                <w:bottom w:val="none" w:sz="0" w:space="0" w:color="auto"/>
                <w:right w:val="none" w:sz="0" w:space="0" w:color="auto"/>
              </w:divBdr>
              <w:divsChild>
                <w:div w:id="1267692514">
                  <w:marLeft w:val="0"/>
                  <w:marRight w:val="0"/>
                  <w:marTop w:val="0"/>
                  <w:marBottom w:val="0"/>
                  <w:divBdr>
                    <w:top w:val="none" w:sz="0" w:space="0" w:color="auto"/>
                    <w:left w:val="none" w:sz="0" w:space="0" w:color="auto"/>
                    <w:bottom w:val="none" w:sz="0" w:space="0" w:color="auto"/>
                    <w:right w:val="none" w:sz="0" w:space="0" w:color="auto"/>
                  </w:divBdr>
                  <w:divsChild>
                    <w:div w:id="1182086033">
                      <w:marLeft w:val="0"/>
                      <w:marRight w:val="0"/>
                      <w:marTop w:val="0"/>
                      <w:marBottom w:val="0"/>
                      <w:divBdr>
                        <w:top w:val="none" w:sz="0" w:space="0" w:color="auto"/>
                        <w:left w:val="none" w:sz="0" w:space="0" w:color="auto"/>
                        <w:bottom w:val="none" w:sz="0" w:space="0" w:color="auto"/>
                        <w:right w:val="none" w:sz="0" w:space="0" w:color="auto"/>
                      </w:divBdr>
                      <w:divsChild>
                        <w:div w:id="1546679099">
                          <w:marLeft w:val="0"/>
                          <w:marRight w:val="0"/>
                          <w:marTop w:val="0"/>
                          <w:marBottom w:val="0"/>
                          <w:divBdr>
                            <w:top w:val="none" w:sz="0" w:space="0" w:color="auto"/>
                            <w:left w:val="none" w:sz="0" w:space="0" w:color="auto"/>
                            <w:bottom w:val="none" w:sz="0" w:space="0" w:color="auto"/>
                            <w:right w:val="none" w:sz="0" w:space="0" w:color="auto"/>
                          </w:divBdr>
                          <w:divsChild>
                            <w:div w:id="1118987450">
                              <w:marLeft w:val="0"/>
                              <w:marRight w:val="0"/>
                              <w:marTop w:val="0"/>
                              <w:marBottom w:val="0"/>
                              <w:divBdr>
                                <w:top w:val="none" w:sz="0" w:space="0" w:color="auto"/>
                                <w:left w:val="none" w:sz="0" w:space="0" w:color="auto"/>
                                <w:bottom w:val="none" w:sz="0" w:space="0" w:color="auto"/>
                                <w:right w:val="none" w:sz="0" w:space="0" w:color="auto"/>
                              </w:divBdr>
                              <w:divsChild>
                                <w:div w:id="19957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574227">
      <w:bodyDiv w:val="1"/>
      <w:marLeft w:val="0"/>
      <w:marRight w:val="0"/>
      <w:marTop w:val="0"/>
      <w:marBottom w:val="0"/>
      <w:divBdr>
        <w:top w:val="none" w:sz="0" w:space="0" w:color="auto"/>
        <w:left w:val="none" w:sz="0" w:space="0" w:color="auto"/>
        <w:bottom w:val="none" w:sz="0" w:space="0" w:color="auto"/>
        <w:right w:val="none" w:sz="0" w:space="0" w:color="auto"/>
      </w:divBdr>
      <w:divsChild>
        <w:div w:id="1274902532">
          <w:marLeft w:val="0"/>
          <w:marRight w:val="0"/>
          <w:marTop w:val="0"/>
          <w:marBottom w:val="0"/>
          <w:divBdr>
            <w:top w:val="none" w:sz="0" w:space="0" w:color="auto"/>
            <w:left w:val="none" w:sz="0" w:space="0" w:color="auto"/>
            <w:bottom w:val="none" w:sz="0" w:space="0" w:color="auto"/>
            <w:right w:val="none" w:sz="0" w:space="0" w:color="auto"/>
          </w:divBdr>
          <w:divsChild>
            <w:div w:id="2069380969">
              <w:marLeft w:val="0"/>
              <w:marRight w:val="0"/>
              <w:marTop w:val="0"/>
              <w:marBottom w:val="0"/>
              <w:divBdr>
                <w:top w:val="none" w:sz="0" w:space="0" w:color="auto"/>
                <w:left w:val="none" w:sz="0" w:space="0" w:color="auto"/>
                <w:bottom w:val="none" w:sz="0" w:space="0" w:color="auto"/>
                <w:right w:val="none" w:sz="0" w:space="0" w:color="auto"/>
              </w:divBdr>
              <w:divsChild>
                <w:div w:id="529146448">
                  <w:marLeft w:val="0"/>
                  <w:marRight w:val="0"/>
                  <w:marTop w:val="0"/>
                  <w:marBottom w:val="0"/>
                  <w:divBdr>
                    <w:top w:val="none" w:sz="0" w:space="0" w:color="auto"/>
                    <w:left w:val="none" w:sz="0" w:space="0" w:color="auto"/>
                    <w:bottom w:val="none" w:sz="0" w:space="0" w:color="auto"/>
                    <w:right w:val="none" w:sz="0" w:space="0" w:color="auto"/>
                  </w:divBdr>
                  <w:divsChild>
                    <w:div w:id="1077626776">
                      <w:marLeft w:val="0"/>
                      <w:marRight w:val="0"/>
                      <w:marTop w:val="0"/>
                      <w:marBottom w:val="0"/>
                      <w:divBdr>
                        <w:top w:val="none" w:sz="0" w:space="0" w:color="auto"/>
                        <w:left w:val="none" w:sz="0" w:space="0" w:color="auto"/>
                        <w:bottom w:val="none" w:sz="0" w:space="0" w:color="auto"/>
                        <w:right w:val="none" w:sz="0" w:space="0" w:color="auto"/>
                      </w:divBdr>
                      <w:divsChild>
                        <w:div w:id="2112629251">
                          <w:marLeft w:val="0"/>
                          <w:marRight w:val="0"/>
                          <w:marTop w:val="0"/>
                          <w:marBottom w:val="0"/>
                          <w:divBdr>
                            <w:top w:val="none" w:sz="0" w:space="0" w:color="auto"/>
                            <w:left w:val="none" w:sz="0" w:space="0" w:color="auto"/>
                            <w:bottom w:val="none" w:sz="0" w:space="0" w:color="auto"/>
                            <w:right w:val="none" w:sz="0" w:space="0" w:color="auto"/>
                          </w:divBdr>
                          <w:divsChild>
                            <w:div w:id="1952201482">
                              <w:marLeft w:val="105"/>
                              <w:marRight w:val="105"/>
                              <w:marTop w:val="105"/>
                              <w:marBottom w:val="105"/>
                              <w:divBdr>
                                <w:top w:val="none" w:sz="0" w:space="0" w:color="auto"/>
                                <w:left w:val="none" w:sz="0" w:space="0" w:color="auto"/>
                                <w:bottom w:val="none" w:sz="0" w:space="0" w:color="auto"/>
                                <w:right w:val="none" w:sz="0" w:space="0" w:color="auto"/>
                              </w:divBdr>
                              <w:divsChild>
                                <w:div w:id="924345124">
                                  <w:marLeft w:val="0"/>
                                  <w:marRight w:val="0"/>
                                  <w:marTop w:val="0"/>
                                  <w:marBottom w:val="0"/>
                                  <w:divBdr>
                                    <w:top w:val="none" w:sz="0" w:space="0" w:color="auto"/>
                                    <w:left w:val="none" w:sz="0" w:space="0" w:color="auto"/>
                                    <w:bottom w:val="none" w:sz="0" w:space="0" w:color="auto"/>
                                    <w:right w:val="none" w:sz="0" w:space="0" w:color="auto"/>
                                  </w:divBdr>
                                  <w:divsChild>
                                    <w:div w:id="130902992">
                                      <w:marLeft w:val="0"/>
                                      <w:marRight w:val="0"/>
                                      <w:marTop w:val="0"/>
                                      <w:marBottom w:val="0"/>
                                      <w:divBdr>
                                        <w:top w:val="none" w:sz="0" w:space="0" w:color="auto"/>
                                        <w:left w:val="none" w:sz="0" w:space="0" w:color="auto"/>
                                        <w:bottom w:val="none" w:sz="0" w:space="0" w:color="auto"/>
                                        <w:right w:val="none" w:sz="0" w:space="0" w:color="auto"/>
                                      </w:divBdr>
                                      <w:divsChild>
                                        <w:div w:id="891698077">
                                          <w:marLeft w:val="0"/>
                                          <w:marRight w:val="0"/>
                                          <w:marTop w:val="0"/>
                                          <w:marBottom w:val="0"/>
                                          <w:divBdr>
                                            <w:top w:val="none" w:sz="0" w:space="0" w:color="auto"/>
                                            <w:left w:val="none" w:sz="0" w:space="0" w:color="auto"/>
                                            <w:bottom w:val="none" w:sz="0" w:space="0" w:color="auto"/>
                                            <w:right w:val="none" w:sz="0" w:space="0" w:color="auto"/>
                                          </w:divBdr>
                                          <w:divsChild>
                                            <w:div w:id="4433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673265177">
      <w:bodyDiv w:val="1"/>
      <w:marLeft w:val="0"/>
      <w:marRight w:val="0"/>
      <w:marTop w:val="0"/>
      <w:marBottom w:val="0"/>
      <w:divBdr>
        <w:top w:val="none" w:sz="0" w:space="0" w:color="auto"/>
        <w:left w:val="none" w:sz="0" w:space="0" w:color="auto"/>
        <w:bottom w:val="none" w:sz="0" w:space="0" w:color="auto"/>
        <w:right w:val="none" w:sz="0" w:space="0" w:color="auto"/>
      </w:divBdr>
      <w:divsChild>
        <w:div w:id="261963766">
          <w:marLeft w:val="0"/>
          <w:marRight w:val="0"/>
          <w:marTop w:val="0"/>
          <w:marBottom w:val="0"/>
          <w:divBdr>
            <w:top w:val="none" w:sz="0" w:space="0" w:color="auto"/>
            <w:left w:val="none" w:sz="0" w:space="0" w:color="auto"/>
            <w:bottom w:val="none" w:sz="0" w:space="0" w:color="auto"/>
            <w:right w:val="none" w:sz="0" w:space="0" w:color="auto"/>
          </w:divBdr>
          <w:divsChild>
            <w:div w:id="862472064">
              <w:marLeft w:val="0"/>
              <w:marRight w:val="0"/>
              <w:marTop w:val="0"/>
              <w:marBottom w:val="0"/>
              <w:divBdr>
                <w:top w:val="none" w:sz="0" w:space="0" w:color="auto"/>
                <w:left w:val="none" w:sz="0" w:space="0" w:color="auto"/>
                <w:bottom w:val="none" w:sz="0" w:space="0" w:color="auto"/>
                <w:right w:val="none" w:sz="0" w:space="0" w:color="auto"/>
              </w:divBdr>
              <w:divsChild>
                <w:div w:id="558595776">
                  <w:marLeft w:val="-225"/>
                  <w:marRight w:val="-225"/>
                  <w:marTop w:val="0"/>
                  <w:marBottom w:val="0"/>
                  <w:divBdr>
                    <w:top w:val="none" w:sz="0" w:space="0" w:color="auto"/>
                    <w:left w:val="none" w:sz="0" w:space="0" w:color="auto"/>
                    <w:bottom w:val="none" w:sz="0" w:space="0" w:color="auto"/>
                    <w:right w:val="none" w:sz="0" w:space="0" w:color="auto"/>
                  </w:divBdr>
                  <w:divsChild>
                    <w:div w:id="716122966">
                      <w:marLeft w:val="0"/>
                      <w:marRight w:val="0"/>
                      <w:marTop w:val="0"/>
                      <w:marBottom w:val="0"/>
                      <w:divBdr>
                        <w:top w:val="none" w:sz="0" w:space="0" w:color="auto"/>
                        <w:left w:val="none" w:sz="0" w:space="0" w:color="auto"/>
                        <w:bottom w:val="none" w:sz="0" w:space="0" w:color="auto"/>
                        <w:right w:val="none" w:sz="0" w:space="0" w:color="auto"/>
                      </w:divBdr>
                      <w:divsChild>
                        <w:div w:id="1889338676">
                          <w:marLeft w:val="0"/>
                          <w:marRight w:val="0"/>
                          <w:marTop w:val="0"/>
                          <w:marBottom w:val="600"/>
                          <w:divBdr>
                            <w:top w:val="single" w:sz="24" w:space="23" w:color="BFDEEA"/>
                            <w:left w:val="none" w:sz="0" w:space="0" w:color="auto"/>
                            <w:bottom w:val="none" w:sz="0" w:space="0" w:color="auto"/>
                            <w:right w:val="none" w:sz="0" w:space="0" w:color="auto"/>
                          </w:divBdr>
                          <w:divsChild>
                            <w:div w:id="3767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88486">
      <w:bodyDiv w:val="1"/>
      <w:marLeft w:val="0"/>
      <w:marRight w:val="0"/>
      <w:marTop w:val="0"/>
      <w:marBottom w:val="0"/>
      <w:divBdr>
        <w:top w:val="none" w:sz="0" w:space="0" w:color="auto"/>
        <w:left w:val="none" w:sz="0" w:space="0" w:color="auto"/>
        <w:bottom w:val="none" w:sz="0" w:space="0" w:color="auto"/>
        <w:right w:val="none" w:sz="0" w:space="0" w:color="auto"/>
      </w:divBdr>
      <w:divsChild>
        <w:div w:id="282418419">
          <w:marLeft w:val="0"/>
          <w:marRight w:val="0"/>
          <w:marTop w:val="300"/>
          <w:marBottom w:val="0"/>
          <w:divBdr>
            <w:top w:val="none" w:sz="0" w:space="0" w:color="auto"/>
            <w:left w:val="none" w:sz="0" w:space="0" w:color="auto"/>
            <w:bottom w:val="none" w:sz="0" w:space="0" w:color="auto"/>
            <w:right w:val="none" w:sz="0" w:space="0" w:color="auto"/>
          </w:divBdr>
          <w:divsChild>
            <w:div w:id="231964431">
              <w:marLeft w:val="0"/>
              <w:marRight w:val="0"/>
              <w:marTop w:val="0"/>
              <w:marBottom w:val="0"/>
              <w:divBdr>
                <w:top w:val="none" w:sz="0" w:space="0" w:color="auto"/>
                <w:left w:val="none" w:sz="0" w:space="0" w:color="auto"/>
                <w:bottom w:val="none" w:sz="0" w:space="0" w:color="auto"/>
                <w:right w:val="none" w:sz="0" w:space="0" w:color="auto"/>
              </w:divBdr>
              <w:divsChild>
                <w:div w:id="627514093">
                  <w:marLeft w:val="0"/>
                  <w:marRight w:val="-3600"/>
                  <w:marTop w:val="0"/>
                  <w:marBottom w:val="0"/>
                  <w:divBdr>
                    <w:top w:val="none" w:sz="0" w:space="0" w:color="auto"/>
                    <w:left w:val="none" w:sz="0" w:space="0" w:color="auto"/>
                    <w:bottom w:val="none" w:sz="0" w:space="0" w:color="auto"/>
                    <w:right w:val="none" w:sz="0" w:space="0" w:color="auto"/>
                  </w:divBdr>
                  <w:divsChild>
                    <w:div w:id="3552164">
                      <w:marLeft w:val="300"/>
                      <w:marRight w:val="4200"/>
                      <w:marTop w:val="0"/>
                      <w:marBottom w:val="540"/>
                      <w:divBdr>
                        <w:top w:val="none" w:sz="0" w:space="0" w:color="auto"/>
                        <w:left w:val="none" w:sz="0" w:space="0" w:color="auto"/>
                        <w:bottom w:val="none" w:sz="0" w:space="0" w:color="auto"/>
                        <w:right w:val="none" w:sz="0" w:space="0" w:color="auto"/>
                      </w:divBdr>
                      <w:divsChild>
                        <w:div w:id="651906774">
                          <w:marLeft w:val="0"/>
                          <w:marRight w:val="0"/>
                          <w:marTop w:val="0"/>
                          <w:marBottom w:val="0"/>
                          <w:divBdr>
                            <w:top w:val="none" w:sz="0" w:space="0" w:color="auto"/>
                            <w:left w:val="none" w:sz="0" w:space="0" w:color="auto"/>
                            <w:bottom w:val="none" w:sz="0" w:space="0" w:color="auto"/>
                            <w:right w:val="none" w:sz="0" w:space="0" w:color="auto"/>
                          </w:divBdr>
                          <w:divsChild>
                            <w:div w:id="17671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06338">
      <w:bodyDiv w:val="1"/>
      <w:marLeft w:val="0"/>
      <w:marRight w:val="0"/>
      <w:marTop w:val="0"/>
      <w:marBottom w:val="0"/>
      <w:divBdr>
        <w:top w:val="none" w:sz="0" w:space="0" w:color="auto"/>
        <w:left w:val="none" w:sz="0" w:space="0" w:color="auto"/>
        <w:bottom w:val="none" w:sz="0" w:space="0" w:color="auto"/>
        <w:right w:val="none" w:sz="0" w:space="0" w:color="auto"/>
      </w:divBdr>
      <w:divsChild>
        <w:div w:id="1107382594">
          <w:marLeft w:val="0"/>
          <w:marRight w:val="0"/>
          <w:marTop w:val="0"/>
          <w:marBottom w:val="0"/>
          <w:divBdr>
            <w:top w:val="none" w:sz="0" w:space="0" w:color="auto"/>
            <w:left w:val="none" w:sz="0" w:space="0" w:color="auto"/>
            <w:bottom w:val="none" w:sz="0" w:space="0" w:color="auto"/>
            <w:right w:val="none" w:sz="0" w:space="0" w:color="auto"/>
          </w:divBdr>
          <w:divsChild>
            <w:div w:id="936401985">
              <w:marLeft w:val="0"/>
              <w:marRight w:val="0"/>
              <w:marTop w:val="0"/>
              <w:marBottom w:val="0"/>
              <w:divBdr>
                <w:top w:val="none" w:sz="0" w:space="0" w:color="auto"/>
                <w:left w:val="none" w:sz="0" w:space="0" w:color="auto"/>
                <w:bottom w:val="none" w:sz="0" w:space="0" w:color="auto"/>
                <w:right w:val="none" w:sz="0" w:space="0" w:color="auto"/>
              </w:divBdr>
              <w:divsChild>
                <w:div w:id="109789410">
                  <w:marLeft w:val="0"/>
                  <w:marRight w:val="0"/>
                  <w:marTop w:val="0"/>
                  <w:marBottom w:val="0"/>
                  <w:divBdr>
                    <w:top w:val="none" w:sz="0" w:space="0" w:color="auto"/>
                    <w:left w:val="none" w:sz="0" w:space="0" w:color="auto"/>
                    <w:bottom w:val="none" w:sz="0" w:space="0" w:color="auto"/>
                    <w:right w:val="none" w:sz="0" w:space="0" w:color="auto"/>
                  </w:divBdr>
                  <w:divsChild>
                    <w:div w:id="192424653">
                      <w:marLeft w:val="0"/>
                      <w:marRight w:val="0"/>
                      <w:marTop w:val="0"/>
                      <w:marBottom w:val="0"/>
                      <w:divBdr>
                        <w:top w:val="none" w:sz="0" w:space="0" w:color="auto"/>
                        <w:left w:val="none" w:sz="0" w:space="0" w:color="auto"/>
                        <w:bottom w:val="none" w:sz="0" w:space="0" w:color="auto"/>
                        <w:right w:val="none" w:sz="0" w:space="0" w:color="auto"/>
                      </w:divBdr>
                      <w:divsChild>
                        <w:div w:id="640427821">
                          <w:marLeft w:val="0"/>
                          <w:marRight w:val="0"/>
                          <w:marTop w:val="0"/>
                          <w:marBottom w:val="0"/>
                          <w:divBdr>
                            <w:top w:val="none" w:sz="0" w:space="0" w:color="auto"/>
                            <w:left w:val="none" w:sz="0" w:space="0" w:color="auto"/>
                            <w:bottom w:val="none" w:sz="0" w:space="0" w:color="auto"/>
                            <w:right w:val="none" w:sz="0" w:space="0" w:color="auto"/>
                          </w:divBdr>
                          <w:divsChild>
                            <w:div w:id="404232311">
                              <w:marLeft w:val="0"/>
                              <w:marRight w:val="0"/>
                              <w:marTop w:val="0"/>
                              <w:marBottom w:val="0"/>
                              <w:divBdr>
                                <w:top w:val="none" w:sz="0" w:space="0" w:color="auto"/>
                                <w:left w:val="none" w:sz="0" w:space="0" w:color="auto"/>
                                <w:bottom w:val="none" w:sz="0" w:space="0" w:color="auto"/>
                                <w:right w:val="none" w:sz="0" w:space="0" w:color="auto"/>
                              </w:divBdr>
                              <w:divsChild>
                                <w:div w:id="1640840397">
                                  <w:marLeft w:val="0"/>
                                  <w:marRight w:val="0"/>
                                  <w:marTop w:val="0"/>
                                  <w:marBottom w:val="0"/>
                                  <w:divBdr>
                                    <w:top w:val="none" w:sz="0" w:space="0" w:color="auto"/>
                                    <w:left w:val="none" w:sz="0" w:space="0" w:color="auto"/>
                                    <w:bottom w:val="none" w:sz="0" w:space="0" w:color="auto"/>
                                    <w:right w:val="none" w:sz="0" w:space="0" w:color="auto"/>
                                  </w:divBdr>
                                  <w:divsChild>
                                    <w:div w:id="1473404697">
                                      <w:marLeft w:val="0"/>
                                      <w:marRight w:val="0"/>
                                      <w:marTop w:val="0"/>
                                      <w:marBottom w:val="0"/>
                                      <w:divBdr>
                                        <w:top w:val="none" w:sz="0" w:space="0" w:color="auto"/>
                                        <w:left w:val="none" w:sz="0" w:space="0" w:color="auto"/>
                                        <w:bottom w:val="none" w:sz="0" w:space="0" w:color="auto"/>
                                        <w:right w:val="none" w:sz="0" w:space="0" w:color="auto"/>
                                      </w:divBdr>
                                      <w:divsChild>
                                        <w:div w:id="2014842690">
                                          <w:marLeft w:val="0"/>
                                          <w:marRight w:val="0"/>
                                          <w:marTop w:val="0"/>
                                          <w:marBottom w:val="0"/>
                                          <w:divBdr>
                                            <w:top w:val="none" w:sz="0" w:space="0" w:color="auto"/>
                                            <w:left w:val="none" w:sz="0" w:space="0" w:color="auto"/>
                                            <w:bottom w:val="none" w:sz="0" w:space="0" w:color="auto"/>
                                            <w:right w:val="none" w:sz="0" w:space="0" w:color="auto"/>
                                          </w:divBdr>
                                          <w:divsChild>
                                            <w:div w:id="328563854">
                                              <w:marLeft w:val="0"/>
                                              <w:marRight w:val="0"/>
                                              <w:marTop w:val="0"/>
                                              <w:marBottom w:val="0"/>
                                              <w:divBdr>
                                                <w:top w:val="none" w:sz="0" w:space="0" w:color="auto"/>
                                                <w:left w:val="none" w:sz="0" w:space="0" w:color="auto"/>
                                                <w:bottom w:val="none" w:sz="0" w:space="0" w:color="auto"/>
                                                <w:right w:val="none" w:sz="0" w:space="0" w:color="auto"/>
                                              </w:divBdr>
                                              <w:divsChild>
                                                <w:div w:id="735588833">
                                                  <w:marLeft w:val="0"/>
                                                  <w:marRight w:val="0"/>
                                                  <w:marTop w:val="0"/>
                                                  <w:marBottom w:val="375"/>
                                                  <w:divBdr>
                                                    <w:top w:val="none" w:sz="0" w:space="0" w:color="auto"/>
                                                    <w:left w:val="none" w:sz="0" w:space="0" w:color="auto"/>
                                                    <w:bottom w:val="none" w:sz="0" w:space="0" w:color="auto"/>
                                                    <w:right w:val="none" w:sz="0" w:space="0" w:color="auto"/>
                                                  </w:divBdr>
                                                  <w:divsChild>
                                                    <w:div w:id="1644196590">
                                                      <w:marLeft w:val="0"/>
                                                      <w:marRight w:val="0"/>
                                                      <w:marTop w:val="0"/>
                                                      <w:marBottom w:val="0"/>
                                                      <w:divBdr>
                                                        <w:top w:val="none" w:sz="0" w:space="0" w:color="auto"/>
                                                        <w:left w:val="none" w:sz="0" w:space="0" w:color="auto"/>
                                                        <w:bottom w:val="none" w:sz="0" w:space="0" w:color="auto"/>
                                                        <w:right w:val="none" w:sz="0" w:space="0" w:color="auto"/>
                                                      </w:divBdr>
                                                      <w:divsChild>
                                                        <w:div w:id="305281447">
                                                          <w:marLeft w:val="0"/>
                                                          <w:marRight w:val="0"/>
                                                          <w:marTop w:val="0"/>
                                                          <w:marBottom w:val="0"/>
                                                          <w:divBdr>
                                                            <w:top w:val="none" w:sz="0" w:space="0" w:color="auto"/>
                                                            <w:left w:val="none" w:sz="0" w:space="0" w:color="auto"/>
                                                            <w:bottom w:val="none" w:sz="0" w:space="0" w:color="auto"/>
                                                            <w:right w:val="none" w:sz="0" w:space="0" w:color="auto"/>
                                                          </w:divBdr>
                                                          <w:divsChild>
                                                            <w:div w:id="17960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7919859">
      <w:bodyDiv w:val="1"/>
      <w:marLeft w:val="0"/>
      <w:marRight w:val="0"/>
      <w:marTop w:val="0"/>
      <w:marBottom w:val="0"/>
      <w:divBdr>
        <w:top w:val="none" w:sz="0" w:space="0" w:color="auto"/>
        <w:left w:val="none" w:sz="0" w:space="0" w:color="auto"/>
        <w:bottom w:val="none" w:sz="0" w:space="0" w:color="auto"/>
        <w:right w:val="none" w:sz="0" w:space="0" w:color="auto"/>
      </w:divBdr>
      <w:divsChild>
        <w:div w:id="1411197925">
          <w:marLeft w:val="0"/>
          <w:marRight w:val="0"/>
          <w:marTop w:val="300"/>
          <w:marBottom w:val="0"/>
          <w:divBdr>
            <w:top w:val="none" w:sz="0" w:space="0" w:color="auto"/>
            <w:left w:val="none" w:sz="0" w:space="0" w:color="auto"/>
            <w:bottom w:val="none" w:sz="0" w:space="0" w:color="auto"/>
            <w:right w:val="none" w:sz="0" w:space="0" w:color="auto"/>
          </w:divBdr>
          <w:divsChild>
            <w:div w:id="1738896157">
              <w:marLeft w:val="0"/>
              <w:marRight w:val="0"/>
              <w:marTop w:val="0"/>
              <w:marBottom w:val="0"/>
              <w:divBdr>
                <w:top w:val="none" w:sz="0" w:space="0" w:color="auto"/>
                <w:left w:val="none" w:sz="0" w:space="0" w:color="auto"/>
                <w:bottom w:val="none" w:sz="0" w:space="0" w:color="auto"/>
                <w:right w:val="none" w:sz="0" w:space="0" w:color="auto"/>
              </w:divBdr>
              <w:divsChild>
                <w:div w:id="1452897184">
                  <w:marLeft w:val="0"/>
                  <w:marRight w:val="-3600"/>
                  <w:marTop w:val="0"/>
                  <w:marBottom w:val="0"/>
                  <w:divBdr>
                    <w:top w:val="none" w:sz="0" w:space="0" w:color="auto"/>
                    <w:left w:val="none" w:sz="0" w:space="0" w:color="auto"/>
                    <w:bottom w:val="none" w:sz="0" w:space="0" w:color="auto"/>
                    <w:right w:val="none" w:sz="0" w:space="0" w:color="auto"/>
                  </w:divBdr>
                  <w:divsChild>
                    <w:div w:id="1200968558">
                      <w:marLeft w:val="300"/>
                      <w:marRight w:val="4200"/>
                      <w:marTop w:val="0"/>
                      <w:marBottom w:val="540"/>
                      <w:divBdr>
                        <w:top w:val="none" w:sz="0" w:space="0" w:color="auto"/>
                        <w:left w:val="none" w:sz="0" w:space="0" w:color="auto"/>
                        <w:bottom w:val="none" w:sz="0" w:space="0" w:color="auto"/>
                        <w:right w:val="none" w:sz="0" w:space="0" w:color="auto"/>
                      </w:divBdr>
                      <w:divsChild>
                        <w:div w:id="455179982">
                          <w:marLeft w:val="0"/>
                          <w:marRight w:val="0"/>
                          <w:marTop w:val="0"/>
                          <w:marBottom w:val="0"/>
                          <w:divBdr>
                            <w:top w:val="none" w:sz="0" w:space="0" w:color="auto"/>
                            <w:left w:val="none" w:sz="0" w:space="0" w:color="auto"/>
                            <w:bottom w:val="none" w:sz="0" w:space="0" w:color="auto"/>
                            <w:right w:val="none" w:sz="0" w:space="0" w:color="auto"/>
                          </w:divBdr>
                          <w:divsChild>
                            <w:div w:id="453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giacikkap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ADE5-2FCD-44CA-8B3E-4FDCDCF7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RehberlikSer</cp:lastModifiedBy>
  <cp:revision>3</cp:revision>
  <dcterms:created xsi:type="dcterms:W3CDTF">2016-02-19T08:08:00Z</dcterms:created>
  <dcterms:modified xsi:type="dcterms:W3CDTF">2017-12-01T07:45:00Z</dcterms:modified>
</cp:coreProperties>
</file>