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C8" w:rsidRPr="00CD11D1" w:rsidRDefault="006A60C8" w:rsidP="00356C24">
      <w:pPr>
        <w:jc w:val="both"/>
        <w:rPr>
          <w:rFonts w:ascii="Times New Roman" w:hAnsi="Times New Roman"/>
          <w:b/>
          <w:color w:val="FF0000"/>
          <w:sz w:val="24"/>
        </w:rPr>
      </w:pPr>
      <w:r w:rsidRPr="00CD11D1">
        <w:rPr>
          <w:rFonts w:ascii="Times New Roman" w:hAnsi="Times New Roman"/>
          <w:b/>
          <w:color w:val="FF0000"/>
          <w:sz w:val="24"/>
        </w:rPr>
        <w:t>DEHB NEDİR?</w:t>
      </w:r>
    </w:p>
    <w:p w:rsidR="006A60C8" w:rsidRPr="00CD11D1" w:rsidRDefault="00CD11D1" w:rsidP="00356C24">
      <w:pPr>
        <w:jc w:val="both"/>
        <w:rPr>
          <w:rFonts w:ascii="Times New Roman" w:hAnsi="Times New Roman"/>
          <w:szCs w:val="24"/>
        </w:rPr>
      </w:pPr>
      <w:r w:rsidRPr="00CD11D1">
        <w:rPr>
          <w:rFonts w:ascii="Times New Roman" w:hAnsi="Times New Roman"/>
          <w:noProof/>
          <w:sz w:val="28"/>
          <w:lang w:eastAsia="tr-TR"/>
        </w:rPr>
        <w:drawing>
          <wp:anchor distT="0" distB="0" distL="114300" distR="114300" simplePos="0" relativeHeight="251662336" behindDoc="0" locked="0" layoutInCell="1" allowOverlap="1" wp14:anchorId="3551FEA8" wp14:editId="25A337AB">
            <wp:simplePos x="0" y="0"/>
            <wp:positionH relativeFrom="margin">
              <wp:posOffset>1466850</wp:posOffset>
            </wp:positionH>
            <wp:positionV relativeFrom="margin">
              <wp:posOffset>1035050</wp:posOffset>
            </wp:positionV>
            <wp:extent cx="1019175" cy="1219200"/>
            <wp:effectExtent l="0" t="0" r="9525" b="0"/>
            <wp:wrapSquare wrapText="bothSides"/>
            <wp:docPr id="8" name="Resim 8" descr="C:\Users\lenova\Downloads\ADHD-in-children.jpg"/>
            <wp:cNvGraphicFramePr/>
            <a:graphic xmlns:a="http://schemas.openxmlformats.org/drawingml/2006/main">
              <a:graphicData uri="http://schemas.openxmlformats.org/drawingml/2006/picture">
                <pic:pic xmlns:pic="http://schemas.openxmlformats.org/drawingml/2006/picture">
                  <pic:nvPicPr>
                    <pic:cNvPr id="8" name="Resim 8" descr="C:\Users\lenova\Downloads\ADHD-in-childre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219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A60C8" w:rsidRPr="00CD11D1">
        <w:rPr>
          <w:rFonts w:ascii="Times New Roman" w:hAnsi="Times New Roman"/>
          <w:szCs w:val="24"/>
        </w:rPr>
        <w:t xml:space="preserve">Dikkat Eksikliği ve Hiperaktivite Bozukluğu (DEHB) okul öncesi dönem ve okul çağı çocuklarında belirgin hale gelen, bireyin yaşına ve gelişim düzeyine uygun olmayan aşırı hareketlilik, istekleri erteleyememe ve dikkat sorunları ile kendini gösteren bir psikiyatrik bozukluktur. </w:t>
      </w:r>
    </w:p>
    <w:p w:rsidR="006A60C8" w:rsidRPr="00CD11D1" w:rsidRDefault="006A60C8" w:rsidP="00356C24">
      <w:pPr>
        <w:jc w:val="both"/>
        <w:rPr>
          <w:rFonts w:ascii="Times New Roman" w:hAnsi="Times New Roman"/>
          <w:color w:val="FF0000"/>
          <w:szCs w:val="24"/>
        </w:rPr>
      </w:pPr>
      <w:r w:rsidRPr="00CD11D1">
        <w:rPr>
          <w:rFonts w:ascii="Times New Roman" w:hAnsi="Times New Roman"/>
          <w:b/>
          <w:bCs/>
          <w:color w:val="FF0000"/>
          <w:szCs w:val="24"/>
        </w:rPr>
        <w:t xml:space="preserve">DEHB Türleri </w:t>
      </w:r>
    </w:p>
    <w:p w:rsidR="006A60C8" w:rsidRPr="00CD11D1" w:rsidRDefault="006A60C8" w:rsidP="00356C24">
      <w:pPr>
        <w:pStyle w:val="ListeParagraf"/>
        <w:numPr>
          <w:ilvl w:val="0"/>
          <w:numId w:val="23"/>
        </w:numPr>
        <w:jc w:val="both"/>
        <w:rPr>
          <w:rFonts w:ascii="Times New Roman" w:hAnsi="Times New Roman"/>
          <w:szCs w:val="24"/>
        </w:rPr>
      </w:pPr>
      <w:proofErr w:type="gramStart"/>
      <w:r w:rsidRPr="00CD11D1">
        <w:rPr>
          <w:rFonts w:ascii="Times New Roman" w:hAnsi="Times New Roman"/>
          <w:szCs w:val="24"/>
        </w:rPr>
        <w:t xml:space="preserve">Dikkat Eksikliğinin önde olduğu tip. </w:t>
      </w:r>
      <w:proofErr w:type="gramEnd"/>
    </w:p>
    <w:p w:rsidR="006A60C8" w:rsidRPr="00CD11D1" w:rsidRDefault="006A60C8" w:rsidP="00356C24">
      <w:pPr>
        <w:pStyle w:val="ListeParagraf"/>
        <w:numPr>
          <w:ilvl w:val="0"/>
          <w:numId w:val="23"/>
        </w:numPr>
        <w:jc w:val="both"/>
        <w:rPr>
          <w:rFonts w:ascii="Times New Roman" w:hAnsi="Times New Roman"/>
          <w:szCs w:val="24"/>
        </w:rPr>
      </w:pPr>
      <w:proofErr w:type="gramStart"/>
      <w:r w:rsidRPr="00CD11D1">
        <w:rPr>
          <w:rFonts w:ascii="Times New Roman" w:hAnsi="Times New Roman"/>
          <w:szCs w:val="24"/>
        </w:rPr>
        <w:t xml:space="preserve">Hareketlilik önde olduğu tip. </w:t>
      </w:r>
      <w:proofErr w:type="gramEnd"/>
    </w:p>
    <w:p w:rsidR="006A60C8" w:rsidRPr="00CD11D1" w:rsidRDefault="006A60C8" w:rsidP="00356C24">
      <w:pPr>
        <w:pStyle w:val="ListeParagraf"/>
        <w:numPr>
          <w:ilvl w:val="0"/>
          <w:numId w:val="23"/>
        </w:numPr>
        <w:jc w:val="both"/>
        <w:rPr>
          <w:rFonts w:ascii="Times New Roman" w:hAnsi="Times New Roman"/>
          <w:szCs w:val="24"/>
        </w:rPr>
      </w:pPr>
      <w:r w:rsidRPr="00CD11D1">
        <w:rPr>
          <w:rFonts w:ascii="Times New Roman" w:hAnsi="Times New Roman"/>
          <w:szCs w:val="24"/>
        </w:rPr>
        <w:t xml:space="preserve"> Birleşik tip. </w:t>
      </w:r>
    </w:p>
    <w:p w:rsidR="006A60C8" w:rsidRPr="00CD11D1" w:rsidRDefault="006A60C8" w:rsidP="00356C24">
      <w:pPr>
        <w:jc w:val="both"/>
        <w:rPr>
          <w:rFonts w:ascii="Times New Roman" w:hAnsi="Times New Roman"/>
          <w:szCs w:val="24"/>
        </w:rPr>
      </w:pPr>
      <w:r w:rsidRPr="00CD11D1">
        <w:rPr>
          <w:rFonts w:ascii="Times New Roman" w:hAnsi="Times New Roman"/>
          <w:szCs w:val="24"/>
        </w:rPr>
        <w:t>DEHB teş</w:t>
      </w:r>
      <w:r w:rsidR="00CD11D1">
        <w:rPr>
          <w:rFonts w:ascii="Times New Roman" w:hAnsi="Times New Roman"/>
          <w:szCs w:val="24"/>
        </w:rPr>
        <w:t>hisi için</w:t>
      </w:r>
      <w:r w:rsidRPr="00CD11D1">
        <w:rPr>
          <w:rFonts w:ascii="Times New Roman" w:hAnsi="Times New Roman"/>
          <w:szCs w:val="24"/>
        </w:rPr>
        <w:t xml:space="preserve"> bozukluğa sebep olan bazı belirtiler 7 yaşından önce sergilenmiş olmalıdır. Ayrıca belirtiler birden fazla yerde görülmüş olmalıdır. Örneğin, bir kişi evde ve okulda </w:t>
      </w:r>
      <w:r w:rsidR="00CD11D1">
        <w:rPr>
          <w:rFonts w:ascii="Times New Roman" w:hAnsi="Times New Roman"/>
          <w:szCs w:val="24"/>
        </w:rPr>
        <w:t xml:space="preserve">en </w:t>
      </w:r>
      <w:proofErr w:type="gramStart"/>
      <w:r w:rsidR="00CD11D1">
        <w:rPr>
          <w:rFonts w:ascii="Times New Roman" w:hAnsi="Times New Roman"/>
          <w:szCs w:val="24"/>
        </w:rPr>
        <w:t>az     2</w:t>
      </w:r>
      <w:proofErr w:type="gramEnd"/>
      <w:r w:rsidR="00CD11D1">
        <w:rPr>
          <w:rFonts w:ascii="Times New Roman" w:hAnsi="Times New Roman"/>
          <w:szCs w:val="24"/>
        </w:rPr>
        <w:t xml:space="preserve"> ortamda </w:t>
      </w:r>
      <w:r w:rsidRPr="00CD11D1">
        <w:rPr>
          <w:rFonts w:ascii="Times New Roman" w:hAnsi="Times New Roman"/>
          <w:szCs w:val="24"/>
        </w:rPr>
        <w:t xml:space="preserve">belirtileri sergilemiş olmalıdır. </w:t>
      </w:r>
    </w:p>
    <w:p w:rsidR="006A60C8" w:rsidRPr="00CD11D1" w:rsidRDefault="006A60C8" w:rsidP="00356C24">
      <w:pPr>
        <w:jc w:val="both"/>
        <w:rPr>
          <w:rFonts w:ascii="Times New Roman" w:hAnsi="Times New Roman"/>
          <w:szCs w:val="20"/>
        </w:rPr>
      </w:pPr>
      <w:r w:rsidRPr="00CD11D1">
        <w:rPr>
          <w:rFonts w:ascii="Times New Roman" w:hAnsi="Times New Roman"/>
          <w:b/>
          <w:bCs/>
          <w:color w:val="FF0000"/>
          <w:szCs w:val="20"/>
        </w:rPr>
        <w:t xml:space="preserve">Hiperaktivite Belirtileri </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 xml:space="preserve">Eli ayağı kıpır </w:t>
      </w:r>
      <w:proofErr w:type="spellStart"/>
      <w:r w:rsidRPr="00CD11D1">
        <w:rPr>
          <w:rFonts w:ascii="Times New Roman" w:hAnsi="Times New Roman"/>
          <w:szCs w:val="20"/>
        </w:rPr>
        <w:t>kıpırdır</w:t>
      </w:r>
      <w:proofErr w:type="spellEnd"/>
      <w:r w:rsidRPr="00CD11D1">
        <w:rPr>
          <w:rFonts w:ascii="Times New Roman" w:hAnsi="Times New Roman"/>
          <w:szCs w:val="20"/>
        </w:rPr>
        <w:t xml:space="preserve">. </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 xml:space="preserve">Oturduğu yerde duramaz. </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Gereksiz yere sağa sola koşturur, eşyaları tırmalar.</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Sakince oynamakta zorlanır.</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 xml:space="preserve">Çok konuşur. </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 xml:space="preserve">Sessiz sakin oyun oynamakta güçlük çeker. </w:t>
      </w:r>
    </w:p>
    <w:p w:rsidR="006A60C8" w:rsidRPr="00CD11D1" w:rsidRDefault="006A60C8" w:rsidP="00356C24">
      <w:pPr>
        <w:pStyle w:val="ListeParagraf"/>
        <w:numPr>
          <w:ilvl w:val="0"/>
          <w:numId w:val="24"/>
        </w:numPr>
        <w:jc w:val="both"/>
        <w:rPr>
          <w:rFonts w:ascii="Times New Roman" w:hAnsi="Times New Roman"/>
          <w:szCs w:val="20"/>
        </w:rPr>
      </w:pPr>
      <w:r w:rsidRPr="00CD11D1">
        <w:rPr>
          <w:rFonts w:ascii="Times New Roman" w:hAnsi="Times New Roman"/>
          <w:szCs w:val="20"/>
        </w:rPr>
        <w:t xml:space="preserve">Her zaman bir şeylerle uğraşır. </w:t>
      </w:r>
    </w:p>
    <w:p w:rsidR="00CD11D1" w:rsidRDefault="00CD11D1" w:rsidP="00356C24">
      <w:pPr>
        <w:jc w:val="both"/>
        <w:rPr>
          <w:rFonts w:ascii="Times New Roman" w:hAnsi="Times New Roman"/>
          <w:b/>
          <w:color w:val="FF0000"/>
          <w:szCs w:val="20"/>
        </w:rPr>
      </w:pPr>
    </w:p>
    <w:p w:rsidR="006A60C8" w:rsidRPr="00CD11D1" w:rsidRDefault="006A60C8" w:rsidP="00356C24">
      <w:pPr>
        <w:jc w:val="both"/>
        <w:rPr>
          <w:rFonts w:ascii="Times New Roman" w:hAnsi="Times New Roman"/>
          <w:szCs w:val="20"/>
        </w:rPr>
      </w:pPr>
      <w:r w:rsidRPr="00CD11D1">
        <w:rPr>
          <w:rFonts w:ascii="Times New Roman" w:hAnsi="Times New Roman"/>
          <w:b/>
          <w:color w:val="FF0000"/>
          <w:szCs w:val="20"/>
        </w:rPr>
        <w:t xml:space="preserve">Dikkat Eksikliği Belirtileri </w:t>
      </w:r>
    </w:p>
    <w:p w:rsidR="006A60C8" w:rsidRPr="00CD11D1" w:rsidRDefault="006A60C8"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sidRPr="00CD11D1">
        <w:rPr>
          <w:rFonts w:ascii="Times New Roman" w:hAnsi="Times New Roman"/>
          <w:szCs w:val="20"/>
        </w:rPr>
        <w:t>Belirli bir işe ya da oyuna dikkatini vermekte zorlanır</w:t>
      </w:r>
      <w:r w:rsidR="00CD11D1">
        <w:rPr>
          <w:rFonts w:ascii="Times New Roman" w:hAnsi="Times New Roman"/>
          <w:szCs w:val="20"/>
        </w:rPr>
        <w:t>.</w:t>
      </w:r>
      <w:r w:rsidRPr="00CD11D1">
        <w:rPr>
          <w:rFonts w:ascii="Times New Roman" w:hAnsi="Times New Roman"/>
          <w:szCs w:val="20"/>
        </w:rPr>
        <w:t xml:space="preserve"> </w:t>
      </w:r>
    </w:p>
    <w:p w:rsidR="006A60C8" w:rsidRPr="00CD11D1" w:rsidRDefault="006A60C8"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sidRPr="00CD11D1">
        <w:rPr>
          <w:rFonts w:ascii="Times New Roman" w:hAnsi="Times New Roman"/>
          <w:szCs w:val="20"/>
        </w:rPr>
        <w:t>Dikkati kolayca dağılır</w:t>
      </w:r>
      <w:r w:rsidR="00CD11D1">
        <w:rPr>
          <w:rFonts w:ascii="Times New Roman" w:hAnsi="Times New Roman"/>
          <w:szCs w:val="20"/>
        </w:rPr>
        <w:t>.</w:t>
      </w:r>
      <w:r w:rsidRPr="00CD11D1">
        <w:rPr>
          <w:rFonts w:ascii="Times New Roman" w:hAnsi="Times New Roman"/>
          <w:szCs w:val="20"/>
        </w:rPr>
        <w:t xml:space="preserve"> </w:t>
      </w:r>
    </w:p>
    <w:p w:rsidR="006A60C8" w:rsidRPr="00CD11D1" w:rsidRDefault="006A60C8"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sidRPr="00CD11D1">
        <w:rPr>
          <w:rFonts w:ascii="Times New Roman" w:hAnsi="Times New Roman"/>
          <w:szCs w:val="20"/>
        </w:rPr>
        <w:t>Dikkatsizce hatalar yapar</w:t>
      </w:r>
      <w:r w:rsidR="00CD11D1">
        <w:rPr>
          <w:rFonts w:ascii="Times New Roman" w:hAnsi="Times New Roman"/>
          <w:szCs w:val="20"/>
        </w:rPr>
        <w:t>.</w:t>
      </w:r>
      <w:r w:rsidRPr="00CD11D1">
        <w:rPr>
          <w:rFonts w:ascii="Times New Roman" w:hAnsi="Times New Roman"/>
          <w:szCs w:val="20"/>
        </w:rPr>
        <w:t xml:space="preserve"> </w:t>
      </w:r>
    </w:p>
    <w:p w:rsidR="006A60C8" w:rsidRPr="00CD11D1" w:rsidRDefault="00CD11D1"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Pr>
          <w:rFonts w:ascii="Times New Roman" w:hAnsi="Times New Roman"/>
          <w:szCs w:val="20"/>
        </w:rPr>
        <w:t>Başladığı bir işi bitiremez.</w:t>
      </w:r>
    </w:p>
    <w:p w:rsidR="006A60C8" w:rsidRPr="00CD11D1" w:rsidRDefault="006A60C8"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sidRPr="00CD11D1">
        <w:rPr>
          <w:rFonts w:ascii="Times New Roman" w:hAnsi="Times New Roman"/>
          <w:szCs w:val="20"/>
        </w:rPr>
        <w:t>Kendisi ile konuşulurken dinlemiyormuş gibi görünür</w:t>
      </w:r>
      <w:r w:rsidR="00CD11D1">
        <w:rPr>
          <w:rFonts w:ascii="Times New Roman" w:hAnsi="Times New Roman"/>
          <w:szCs w:val="20"/>
        </w:rPr>
        <w:t>.</w:t>
      </w:r>
      <w:r w:rsidRPr="00CD11D1">
        <w:rPr>
          <w:rFonts w:ascii="Times New Roman" w:hAnsi="Times New Roman"/>
          <w:szCs w:val="20"/>
        </w:rPr>
        <w:t xml:space="preserve"> </w:t>
      </w:r>
    </w:p>
    <w:p w:rsidR="006A60C8" w:rsidRPr="00CD11D1" w:rsidRDefault="006A60C8"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sidRPr="00CD11D1">
        <w:rPr>
          <w:rFonts w:ascii="Times New Roman" w:hAnsi="Times New Roman"/>
          <w:szCs w:val="20"/>
        </w:rPr>
        <w:t xml:space="preserve">Görev </w:t>
      </w:r>
      <w:r w:rsidR="00CD11D1">
        <w:rPr>
          <w:rFonts w:ascii="Times New Roman" w:hAnsi="Times New Roman"/>
          <w:szCs w:val="20"/>
        </w:rPr>
        <w:t>v</w:t>
      </w:r>
      <w:r w:rsidRPr="00CD11D1">
        <w:rPr>
          <w:rFonts w:ascii="Times New Roman" w:hAnsi="Times New Roman"/>
          <w:szCs w:val="20"/>
        </w:rPr>
        <w:t xml:space="preserve">e etkinlikleri düzenlemekte zorlanır </w:t>
      </w:r>
    </w:p>
    <w:p w:rsidR="006A60C8" w:rsidRPr="00CD11D1" w:rsidRDefault="006A60C8" w:rsidP="00356C24">
      <w:pPr>
        <w:pStyle w:val="ListeParagraf"/>
        <w:numPr>
          <w:ilvl w:val="0"/>
          <w:numId w:val="25"/>
        </w:numPr>
        <w:autoSpaceDE w:val="0"/>
        <w:autoSpaceDN w:val="0"/>
        <w:adjustRightInd w:val="0"/>
        <w:spacing w:after="20" w:line="240" w:lineRule="auto"/>
        <w:jc w:val="both"/>
        <w:rPr>
          <w:rFonts w:ascii="Times New Roman" w:hAnsi="Times New Roman"/>
          <w:szCs w:val="20"/>
        </w:rPr>
      </w:pPr>
      <w:r w:rsidRPr="00CD11D1">
        <w:rPr>
          <w:rFonts w:ascii="Times New Roman" w:hAnsi="Times New Roman"/>
          <w:szCs w:val="20"/>
        </w:rPr>
        <w:t>Yoğun zihinse</w:t>
      </w:r>
      <w:r w:rsidR="00CD11D1">
        <w:rPr>
          <w:rFonts w:ascii="Times New Roman" w:hAnsi="Times New Roman"/>
          <w:szCs w:val="20"/>
        </w:rPr>
        <w:t>l çaba gerektiren işleri yapmak</w:t>
      </w:r>
      <w:r w:rsidRPr="00CD11D1">
        <w:rPr>
          <w:rFonts w:ascii="Times New Roman" w:hAnsi="Times New Roman"/>
          <w:szCs w:val="20"/>
        </w:rPr>
        <w:t>tan kaçınır</w:t>
      </w:r>
      <w:r w:rsidR="00CD11D1">
        <w:rPr>
          <w:rFonts w:ascii="Times New Roman" w:hAnsi="Times New Roman"/>
          <w:szCs w:val="20"/>
        </w:rPr>
        <w:t>.</w:t>
      </w:r>
      <w:r w:rsidRPr="00CD11D1">
        <w:rPr>
          <w:rFonts w:ascii="Times New Roman" w:hAnsi="Times New Roman"/>
          <w:szCs w:val="20"/>
        </w:rPr>
        <w:t xml:space="preserve"> (ev ödevi, okul aktiviteleri gibi) </w:t>
      </w:r>
    </w:p>
    <w:p w:rsidR="006A60C8" w:rsidRPr="00CD11D1" w:rsidRDefault="006A60C8" w:rsidP="00356C24">
      <w:pPr>
        <w:pStyle w:val="ListeParagraf"/>
        <w:numPr>
          <w:ilvl w:val="0"/>
          <w:numId w:val="25"/>
        </w:numPr>
        <w:autoSpaceDE w:val="0"/>
        <w:autoSpaceDN w:val="0"/>
        <w:adjustRightInd w:val="0"/>
        <w:spacing w:after="0" w:line="240" w:lineRule="auto"/>
        <w:jc w:val="both"/>
        <w:rPr>
          <w:rFonts w:ascii="Times New Roman" w:hAnsi="Times New Roman"/>
          <w:szCs w:val="20"/>
        </w:rPr>
      </w:pPr>
      <w:r w:rsidRPr="00CD11D1">
        <w:rPr>
          <w:rFonts w:ascii="Times New Roman" w:hAnsi="Times New Roman"/>
          <w:szCs w:val="20"/>
        </w:rPr>
        <w:t xml:space="preserve">Yönergeleri başından sonuna kadar takip edemez. </w:t>
      </w:r>
    </w:p>
    <w:p w:rsidR="006A60C8" w:rsidRPr="00CD11D1" w:rsidRDefault="006A60C8" w:rsidP="00356C24">
      <w:pPr>
        <w:pStyle w:val="ListeParagraf"/>
        <w:numPr>
          <w:ilvl w:val="0"/>
          <w:numId w:val="25"/>
        </w:numPr>
        <w:autoSpaceDE w:val="0"/>
        <w:autoSpaceDN w:val="0"/>
        <w:adjustRightInd w:val="0"/>
        <w:spacing w:after="0" w:line="240" w:lineRule="auto"/>
        <w:jc w:val="both"/>
        <w:rPr>
          <w:rFonts w:ascii="Times New Roman" w:hAnsi="Times New Roman"/>
          <w:szCs w:val="20"/>
        </w:rPr>
      </w:pPr>
      <w:r w:rsidRPr="00CD11D1">
        <w:rPr>
          <w:rFonts w:ascii="Times New Roman" w:hAnsi="Times New Roman"/>
          <w:szCs w:val="20"/>
        </w:rPr>
        <w:t>Dikkatini yaptığı işe veya oyuna vermekte zorlanır.</w:t>
      </w:r>
    </w:p>
    <w:p w:rsidR="006A60C8" w:rsidRPr="00CD11D1" w:rsidRDefault="006A60C8" w:rsidP="00356C24">
      <w:pPr>
        <w:pStyle w:val="ListeParagraf"/>
        <w:numPr>
          <w:ilvl w:val="0"/>
          <w:numId w:val="25"/>
        </w:numPr>
        <w:autoSpaceDE w:val="0"/>
        <w:autoSpaceDN w:val="0"/>
        <w:adjustRightInd w:val="0"/>
        <w:spacing w:after="0" w:line="240" w:lineRule="auto"/>
        <w:jc w:val="both"/>
        <w:rPr>
          <w:rFonts w:ascii="Times New Roman" w:hAnsi="Times New Roman"/>
          <w:szCs w:val="20"/>
        </w:rPr>
      </w:pPr>
      <w:r w:rsidRPr="00CD11D1">
        <w:rPr>
          <w:rFonts w:ascii="Times New Roman" w:hAnsi="Times New Roman"/>
          <w:szCs w:val="20"/>
        </w:rPr>
        <w:t>Ders malzemelerini ve eşyalarını sürekli kaybeder.</w:t>
      </w:r>
    </w:p>
    <w:p w:rsidR="006A60C8" w:rsidRDefault="006A60C8" w:rsidP="00356C24">
      <w:pPr>
        <w:pStyle w:val="ListeParagraf"/>
        <w:numPr>
          <w:ilvl w:val="0"/>
          <w:numId w:val="25"/>
        </w:numPr>
        <w:autoSpaceDE w:val="0"/>
        <w:autoSpaceDN w:val="0"/>
        <w:adjustRightInd w:val="0"/>
        <w:spacing w:after="0" w:line="240" w:lineRule="auto"/>
        <w:jc w:val="both"/>
        <w:rPr>
          <w:rFonts w:ascii="Times New Roman" w:hAnsi="Times New Roman"/>
          <w:szCs w:val="20"/>
        </w:rPr>
      </w:pPr>
      <w:r w:rsidRPr="00CD11D1">
        <w:rPr>
          <w:rFonts w:ascii="Times New Roman" w:hAnsi="Times New Roman"/>
          <w:szCs w:val="20"/>
        </w:rPr>
        <w:t xml:space="preserve">Detayları gözden kaçırır. </w:t>
      </w:r>
    </w:p>
    <w:p w:rsidR="00CD11D1" w:rsidRPr="00CD11D1" w:rsidRDefault="00CD11D1" w:rsidP="00356C24">
      <w:pPr>
        <w:pStyle w:val="ListeParagraf"/>
        <w:autoSpaceDE w:val="0"/>
        <w:autoSpaceDN w:val="0"/>
        <w:adjustRightInd w:val="0"/>
        <w:spacing w:after="0" w:line="240" w:lineRule="auto"/>
        <w:jc w:val="both"/>
        <w:rPr>
          <w:rFonts w:ascii="Times New Roman" w:hAnsi="Times New Roman"/>
          <w:szCs w:val="20"/>
        </w:rPr>
      </w:pPr>
    </w:p>
    <w:p w:rsidR="006A60C8" w:rsidRDefault="006A60C8" w:rsidP="00356C24">
      <w:pPr>
        <w:autoSpaceDE w:val="0"/>
        <w:autoSpaceDN w:val="0"/>
        <w:adjustRightInd w:val="0"/>
        <w:spacing w:after="0" w:line="240" w:lineRule="auto"/>
        <w:jc w:val="both"/>
        <w:rPr>
          <w:rFonts w:ascii="Times New Roman" w:hAnsi="Times New Roman"/>
          <w:b/>
          <w:color w:val="FF0000"/>
          <w:szCs w:val="20"/>
        </w:rPr>
      </w:pPr>
      <w:proofErr w:type="spellStart"/>
      <w:r w:rsidRPr="00CD11D1">
        <w:rPr>
          <w:rFonts w:ascii="Times New Roman" w:hAnsi="Times New Roman"/>
          <w:b/>
          <w:color w:val="FF0000"/>
          <w:szCs w:val="20"/>
        </w:rPr>
        <w:t>Dürtüsellik</w:t>
      </w:r>
      <w:proofErr w:type="spellEnd"/>
      <w:r w:rsidRPr="00CD11D1">
        <w:rPr>
          <w:rFonts w:ascii="Times New Roman" w:hAnsi="Times New Roman"/>
          <w:b/>
          <w:color w:val="FF0000"/>
          <w:szCs w:val="20"/>
        </w:rPr>
        <w:t xml:space="preserve"> (</w:t>
      </w:r>
      <w:proofErr w:type="spellStart"/>
      <w:r w:rsidRPr="00CD11D1">
        <w:rPr>
          <w:rFonts w:ascii="Times New Roman" w:hAnsi="Times New Roman"/>
          <w:b/>
          <w:color w:val="FF0000"/>
          <w:szCs w:val="20"/>
        </w:rPr>
        <w:t>İmpulsivite</w:t>
      </w:r>
      <w:proofErr w:type="spellEnd"/>
      <w:r w:rsidRPr="00CD11D1">
        <w:rPr>
          <w:rFonts w:ascii="Times New Roman" w:hAnsi="Times New Roman"/>
          <w:b/>
          <w:color w:val="FF0000"/>
          <w:szCs w:val="20"/>
        </w:rPr>
        <w:t xml:space="preserve">) Belirtileri </w:t>
      </w:r>
    </w:p>
    <w:p w:rsidR="00CD11D1" w:rsidRPr="00CD11D1" w:rsidRDefault="00CD11D1" w:rsidP="00356C24">
      <w:pPr>
        <w:autoSpaceDE w:val="0"/>
        <w:autoSpaceDN w:val="0"/>
        <w:adjustRightInd w:val="0"/>
        <w:spacing w:after="0" w:line="240" w:lineRule="auto"/>
        <w:jc w:val="both"/>
        <w:rPr>
          <w:rFonts w:ascii="Times New Roman" w:hAnsi="Times New Roman"/>
          <w:szCs w:val="20"/>
        </w:rPr>
      </w:pPr>
    </w:p>
    <w:p w:rsidR="006A60C8" w:rsidRPr="00CD11D1" w:rsidRDefault="006A60C8" w:rsidP="00356C24">
      <w:pPr>
        <w:pStyle w:val="ListeParagraf"/>
        <w:numPr>
          <w:ilvl w:val="0"/>
          <w:numId w:val="26"/>
        </w:numPr>
        <w:autoSpaceDE w:val="0"/>
        <w:autoSpaceDN w:val="0"/>
        <w:adjustRightInd w:val="0"/>
        <w:spacing w:after="0" w:line="240" w:lineRule="auto"/>
        <w:jc w:val="both"/>
        <w:rPr>
          <w:rFonts w:ascii="Times New Roman" w:hAnsi="Times New Roman"/>
          <w:szCs w:val="20"/>
        </w:rPr>
      </w:pPr>
      <w:proofErr w:type="spellStart"/>
      <w:r w:rsidRPr="00CD11D1">
        <w:rPr>
          <w:rFonts w:ascii="Times New Roman" w:hAnsi="Times New Roman"/>
          <w:szCs w:val="20"/>
        </w:rPr>
        <w:t>Dürtüsellik</w:t>
      </w:r>
      <w:proofErr w:type="spellEnd"/>
      <w:r w:rsidRPr="00CD11D1">
        <w:rPr>
          <w:rFonts w:ascii="Times New Roman" w:hAnsi="Times New Roman"/>
          <w:szCs w:val="20"/>
        </w:rPr>
        <w:t xml:space="preserve"> genel olarak bireyin kendini kontrol edebilmesinde sorun olmasıdır. Acelecilik, istekleri erteleyememe, söz kesme, düşündüğünü hemen yapma, aklına geleni geldiği anda söyleme, sırasını beklemekte güçlük çekme gibi belirtilerle kendini gösterir. </w:t>
      </w:r>
    </w:p>
    <w:p w:rsidR="006A60C8" w:rsidRPr="00CD11D1" w:rsidRDefault="006A60C8" w:rsidP="00356C24">
      <w:pPr>
        <w:pStyle w:val="ListeParagraf"/>
        <w:numPr>
          <w:ilvl w:val="0"/>
          <w:numId w:val="26"/>
        </w:numPr>
        <w:autoSpaceDE w:val="0"/>
        <w:autoSpaceDN w:val="0"/>
        <w:adjustRightInd w:val="0"/>
        <w:spacing w:after="73" w:line="240" w:lineRule="auto"/>
        <w:jc w:val="both"/>
        <w:rPr>
          <w:rFonts w:ascii="Times New Roman" w:hAnsi="Times New Roman"/>
          <w:szCs w:val="20"/>
        </w:rPr>
      </w:pPr>
      <w:r w:rsidRPr="00CD11D1">
        <w:rPr>
          <w:rFonts w:ascii="Times New Roman" w:hAnsi="Times New Roman"/>
          <w:szCs w:val="20"/>
        </w:rPr>
        <w:t xml:space="preserve">Sorulan soru tamamlanmadan yanıt verir. </w:t>
      </w:r>
    </w:p>
    <w:p w:rsidR="006A60C8" w:rsidRPr="00CD11D1" w:rsidRDefault="00CD11D1" w:rsidP="00356C24">
      <w:pPr>
        <w:pStyle w:val="ListeParagraf"/>
        <w:numPr>
          <w:ilvl w:val="0"/>
          <w:numId w:val="26"/>
        </w:numPr>
        <w:autoSpaceDE w:val="0"/>
        <w:autoSpaceDN w:val="0"/>
        <w:adjustRightInd w:val="0"/>
        <w:spacing w:after="73" w:line="240" w:lineRule="auto"/>
        <w:jc w:val="both"/>
        <w:rPr>
          <w:rFonts w:ascii="Times New Roman" w:hAnsi="Times New Roman"/>
          <w:szCs w:val="20"/>
        </w:rPr>
      </w:pPr>
      <w:r w:rsidRPr="00CD11D1">
        <w:rPr>
          <w:rFonts w:ascii="Times New Roman" w:hAnsi="Times New Roman"/>
          <w:noProof/>
          <w:sz w:val="28"/>
          <w:lang w:eastAsia="tr-TR"/>
        </w:rPr>
        <w:drawing>
          <wp:anchor distT="0" distB="0" distL="114300" distR="114300" simplePos="0" relativeHeight="251664384" behindDoc="0" locked="0" layoutInCell="1" allowOverlap="1" wp14:anchorId="019B5D49" wp14:editId="40567BE8">
            <wp:simplePos x="0" y="0"/>
            <wp:positionH relativeFrom="margin">
              <wp:posOffset>4933950</wp:posOffset>
            </wp:positionH>
            <wp:positionV relativeFrom="margin">
              <wp:posOffset>5066665</wp:posOffset>
            </wp:positionV>
            <wp:extent cx="1165860" cy="914400"/>
            <wp:effectExtent l="0" t="0" r="0" b="0"/>
            <wp:wrapSquare wrapText="bothSides"/>
            <wp:docPr id="5" name="Resim 5" descr="Açıklama: C:\Users\lenova\Downloads\Teacher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C:\Users\lenova\Downloads\Teacher 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914400"/>
                    </a:xfrm>
                    <a:prstGeom prst="rect">
                      <a:avLst/>
                    </a:prstGeom>
                    <a:noFill/>
                  </pic:spPr>
                </pic:pic>
              </a:graphicData>
            </a:graphic>
            <wp14:sizeRelH relativeFrom="margin">
              <wp14:pctWidth>0</wp14:pctWidth>
            </wp14:sizeRelH>
            <wp14:sizeRelV relativeFrom="margin">
              <wp14:pctHeight>0</wp14:pctHeight>
            </wp14:sizeRelV>
          </wp:anchor>
        </w:drawing>
      </w:r>
      <w:r w:rsidR="006A60C8" w:rsidRPr="00CD11D1">
        <w:rPr>
          <w:rFonts w:ascii="Times New Roman" w:hAnsi="Times New Roman"/>
          <w:szCs w:val="20"/>
        </w:rPr>
        <w:t xml:space="preserve">Cevapları ağzından kaçırır. </w:t>
      </w:r>
    </w:p>
    <w:p w:rsidR="006A60C8" w:rsidRPr="00CD11D1" w:rsidRDefault="006A60C8" w:rsidP="00356C24">
      <w:pPr>
        <w:pStyle w:val="ListeParagraf"/>
        <w:numPr>
          <w:ilvl w:val="0"/>
          <w:numId w:val="26"/>
        </w:numPr>
        <w:autoSpaceDE w:val="0"/>
        <w:autoSpaceDN w:val="0"/>
        <w:adjustRightInd w:val="0"/>
        <w:spacing w:after="73" w:line="240" w:lineRule="auto"/>
        <w:jc w:val="both"/>
        <w:rPr>
          <w:rFonts w:ascii="Times New Roman" w:hAnsi="Times New Roman"/>
          <w:szCs w:val="20"/>
        </w:rPr>
      </w:pPr>
      <w:r w:rsidRPr="00CD11D1">
        <w:rPr>
          <w:rFonts w:ascii="Times New Roman" w:hAnsi="Times New Roman"/>
          <w:szCs w:val="20"/>
        </w:rPr>
        <w:t>Sırasını beklemekte güçlük çeker.</w:t>
      </w:r>
    </w:p>
    <w:p w:rsidR="006A60C8" w:rsidRPr="00CD11D1" w:rsidRDefault="006A60C8" w:rsidP="00356C24">
      <w:pPr>
        <w:pStyle w:val="ListeParagraf"/>
        <w:numPr>
          <w:ilvl w:val="0"/>
          <w:numId w:val="26"/>
        </w:numPr>
        <w:autoSpaceDE w:val="0"/>
        <w:autoSpaceDN w:val="0"/>
        <w:adjustRightInd w:val="0"/>
        <w:spacing w:after="0" w:line="240" w:lineRule="auto"/>
        <w:jc w:val="both"/>
        <w:rPr>
          <w:rFonts w:ascii="Times New Roman" w:hAnsi="Times New Roman"/>
          <w:szCs w:val="20"/>
        </w:rPr>
      </w:pPr>
      <w:r w:rsidRPr="00CD11D1">
        <w:rPr>
          <w:rFonts w:ascii="Times New Roman" w:hAnsi="Times New Roman"/>
          <w:szCs w:val="20"/>
        </w:rPr>
        <w:t>Olaylara veya konuşmalara müdahale ederek yarıda keser.</w:t>
      </w:r>
    </w:p>
    <w:p w:rsidR="00CD11D1" w:rsidRDefault="00CD11D1" w:rsidP="00356C24">
      <w:pPr>
        <w:autoSpaceDE w:val="0"/>
        <w:autoSpaceDN w:val="0"/>
        <w:adjustRightInd w:val="0"/>
        <w:spacing w:after="0" w:line="240" w:lineRule="auto"/>
        <w:jc w:val="both"/>
        <w:rPr>
          <w:rFonts w:ascii="Times New Roman" w:hAnsi="Times New Roman"/>
          <w:b/>
          <w:color w:val="FF0000"/>
          <w:sz w:val="24"/>
          <w:szCs w:val="23"/>
        </w:rPr>
      </w:pPr>
    </w:p>
    <w:p w:rsidR="00CD11D1" w:rsidRDefault="00CD11D1" w:rsidP="00356C24">
      <w:pPr>
        <w:autoSpaceDE w:val="0"/>
        <w:autoSpaceDN w:val="0"/>
        <w:adjustRightInd w:val="0"/>
        <w:spacing w:after="0" w:line="240" w:lineRule="auto"/>
        <w:jc w:val="both"/>
        <w:rPr>
          <w:rFonts w:ascii="Times New Roman" w:hAnsi="Times New Roman"/>
          <w:b/>
          <w:color w:val="FF0000"/>
          <w:sz w:val="24"/>
          <w:szCs w:val="23"/>
        </w:rPr>
      </w:pPr>
    </w:p>
    <w:p w:rsidR="006A60C8" w:rsidRPr="00CD11D1" w:rsidRDefault="006A60C8" w:rsidP="00356C24">
      <w:pPr>
        <w:autoSpaceDE w:val="0"/>
        <w:autoSpaceDN w:val="0"/>
        <w:adjustRightInd w:val="0"/>
        <w:spacing w:after="0" w:line="240" w:lineRule="auto"/>
        <w:jc w:val="both"/>
        <w:rPr>
          <w:rFonts w:ascii="Times New Roman" w:hAnsi="Times New Roman"/>
          <w:b/>
          <w:color w:val="FF0000"/>
          <w:sz w:val="24"/>
          <w:szCs w:val="23"/>
        </w:rPr>
      </w:pPr>
      <w:r w:rsidRPr="00CD11D1">
        <w:rPr>
          <w:rFonts w:ascii="Times New Roman" w:hAnsi="Times New Roman"/>
          <w:b/>
          <w:color w:val="FF0000"/>
          <w:sz w:val="24"/>
          <w:szCs w:val="23"/>
        </w:rPr>
        <w:t xml:space="preserve"> Nedenleri </w:t>
      </w:r>
    </w:p>
    <w:p w:rsidR="006A60C8" w:rsidRPr="00CD11D1" w:rsidRDefault="006A60C8" w:rsidP="00356C24">
      <w:pPr>
        <w:jc w:val="both"/>
        <w:rPr>
          <w:rFonts w:ascii="Times New Roman" w:hAnsi="Times New Roman"/>
          <w:b/>
          <w:color w:val="FF0000"/>
          <w:szCs w:val="24"/>
        </w:rPr>
      </w:pPr>
      <w:r w:rsidRPr="00CD11D1">
        <w:rPr>
          <w:rFonts w:ascii="Times New Roman" w:hAnsi="Times New Roman"/>
          <w:szCs w:val="23"/>
        </w:rPr>
        <w:t xml:space="preserve">İspatlanmış kesin bir sebep gösterilememektedir. Olası bazı sebepler şunlardır:  İlaç, sigara kullanımı, kötü beslenme, kimyasal zehirler, çoğul gebelik, zor doğum, erken doğum, düşük doğum ağırlığı, merkezi sinir sistemi </w:t>
      </w:r>
      <w:proofErr w:type="gramStart"/>
      <w:r w:rsidRPr="00CD11D1">
        <w:rPr>
          <w:rFonts w:ascii="Times New Roman" w:hAnsi="Times New Roman"/>
          <w:szCs w:val="23"/>
        </w:rPr>
        <w:t>enfeksiyonları</w:t>
      </w:r>
      <w:proofErr w:type="gramEnd"/>
      <w:r w:rsidRPr="00CD11D1">
        <w:rPr>
          <w:rFonts w:ascii="Times New Roman" w:hAnsi="Times New Roman"/>
          <w:szCs w:val="23"/>
        </w:rPr>
        <w:t>,  demir eksikliği, kimyasal zehirler.</w:t>
      </w:r>
      <w:r w:rsidRPr="00CD11D1">
        <w:rPr>
          <w:rFonts w:ascii="Times New Roman" w:hAnsi="Times New Roman"/>
          <w:b/>
          <w:color w:val="FF0000"/>
          <w:szCs w:val="24"/>
        </w:rPr>
        <w:t xml:space="preserve"> </w:t>
      </w:r>
    </w:p>
    <w:p w:rsidR="006A60C8" w:rsidRPr="00CD11D1" w:rsidRDefault="006A60C8" w:rsidP="00356C24">
      <w:pPr>
        <w:jc w:val="both"/>
        <w:rPr>
          <w:rFonts w:ascii="Times New Roman" w:hAnsi="Times New Roman"/>
          <w:b/>
          <w:color w:val="FF0000"/>
          <w:szCs w:val="24"/>
        </w:rPr>
      </w:pPr>
      <w:r w:rsidRPr="00CD11D1">
        <w:rPr>
          <w:rFonts w:ascii="Times New Roman" w:hAnsi="Times New Roman"/>
          <w:b/>
          <w:color w:val="FF0000"/>
          <w:szCs w:val="24"/>
        </w:rPr>
        <w:t>DEHB Tanısı Nasıl Konur</w:t>
      </w:r>
      <w:proofErr w:type="gramStart"/>
      <w:r w:rsidRPr="00CD11D1">
        <w:rPr>
          <w:rFonts w:ascii="Times New Roman" w:hAnsi="Times New Roman"/>
          <w:b/>
          <w:color w:val="FF0000"/>
          <w:szCs w:val="24"/>
        </w:rPr>
        <w:t>?:</w:t>
      </w:r>
      <w:proofErr w:type="gramEnd"/>
      <w:r w:rsidRPr="00CD11D1">
        <w:rPr>
          <w:rFonts w:ascii="Times New Roman" w:hAnsi="Times New Roman"/>
          <w:b/>
          <w:color w:val="FF0000"/>
          <w:szCs w:val="24"/>
        </w:rPr>
        <w:t xml:space="preserve"> </w:t>
      </w:r>
      <w:r w:rsidRPr="00CD11D1">
        <w:rPr>
          <w:rFonts w:ascii="Times New Roman" w:hAnsi="Times New Roman"/>
          <w:szCs w:val="24"/>
        </w:rPr>
        <w:t>DEHB tanısı klinik görüşme ile konur. Tanıyı destekleyici olarak çocuğun dikkat bozukluğu derecesini ve öğrenme gücünü ölçen testlerden yararlanılır.</w:t>
      </w:r>
    </w:p>
    <w:p w:rsidR="006A60C8" w:rsidRPr="00CD11D1" w:rsidRDefault="00CD11D1" w:rsidP="00356C24">
      <w:pPr>
        <w:jc w:val="both"/>
        <w:rPr>
          <w:rFonts w:ascii="Times New Roman" w:hAnsi="Times New Roman"/>
          <w:b/>
          <w:color w:val="FF0000"/>
          <w:szCs w:val="24"/>
        </w:rPr>
      </w:pPr>
      <w:r w:rsidRPr="00CD11D1">
        <w:rPr>
          <w:rFonts w:ascii="Times New Roman" w:hAnsi="Times New Roman"/>
          <w:noProof/>
          <w:sz w:val="28"/>
          <w:lang w:eastAsia="tr-TR"/>
        </w:rPr>
        <w:drawing>
          <wp:anchor distT="0" distB="0" distL="114300" distR="114300" simplePos="0" relativeHeight="251661312" behindDoc="0" locked="0" layoutInCell="1" allowOverlap="1" wp14:anchorId="50DC4A93" wp14:editId="2E25BFCC">
            <wp:simplePos x="0" y="0"/>
            <wp:positionH relativeFrom="margin">
              <wp:posOffset>8465185</wp:posOffset>
            </wp:positionH>
            <wp:positionV relativeFrom="margin">
              <wp:posOffset>944245</wp:posOffset>
            </wp:positionV>
            <wp:extent cx="963930" cy="755015"/>
            <wp:effectExtent l="0" t="0" r="7620" b="698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930" cy="755015"/>
                    </a:xfrm>
                    <a:prstGeom prst="rect">
                      <a:avLst/>
                    </a:prstGeom>
                    <a:noFill/>
                  </pic:spPr>
                </pic:pic>
              </a:graphicData>
            </a:graphic>
            <wp14:sizeRelH relativeFrom="margin">
              <wp14:pctWidth>0</wp14:pctWidth>
            </wp14:sizeRelH>
            <wp14:sizeRelV relativeFrom="margin">
              <wp14:pctHeight>0</wp14:pctHeight>
            </wp14:sizeRelV>
          </wp:anchor>
        </w:drawing>
      </w:r>
      <w:r w:rsidR="006A60C8" w:rsidRPr="00CD11D1">
        <w:rPr>
          <w:rFonts w:ascii="Times New Roman" w:hAnsi="Times New Roman"/>
          <w:b/>
          <w:color w:val="FF0000"/>
          <w:szCs w:val="24"/>
        </w:rPr>
        <w:t xml:space="preserve">DEHB Tedavisi: </w:t>
      </w:r>
      <w:r w:rsidR="006A60C8" w:rsidRPr="00CD11D1">
        <w:rPr>
          <w:rFonts w:ascii="Times New Roman" w:hAnsi="Times New Roman"/>
          <w:szCs w:val="24"/>
        </w:rPr>
        <w:t xml:space="preserve">DEHB tedavinin ilk şartı, aile, okul ve doktor arasında sıkı işbirliği ve doğru bilgilenmedir. Öğrenmeyle ilgili sorunlar yanında arkadaş ilişkilerinde yaşanan sorunlar ve kurallara uyma güçlüğü aile ve okulun ortak ve sağlıklı yaklaşımları ile aşılabilir. </w:t>
      </w:r>
    </w:p>
    <w:p w:rsidR="006A60C8" w:rsidRPr="00CD11D1" w:rsidRDefault="006A60C8" w:rsidP="00356C24">
      <w:pPr>
        <w:jc w:val="both"/>
        <w:rPr>
          <w:rFonts w:ascii="Times New Roman" w:hAnsi="Times New Roman"/>
          <w:b/>
          <w:color w:val="FF0000"/>
          <w:szCs w:val="24"/>
        </w:rPr>
      </w:pPr>
      <w:r w:rsidRPr="00CD11D1">
        <w:rPr>
          <w:rFonts w:ascii="Times New Roman" w:hAnsi="Times New Roman"/>
          <w:b/>
          <w:color w:val="FF0000"/>
          <w:szCs w:val="24"/>
        </w:rPr>
        <w:t>İlaç Tedavisi</w:t>
      </w:r>
    </w:p>
    <w:p w:rsidR="00356C24" w:rsidRDefault="006A60C8" w:rsidP="00356C24">
      <w:pPr>
        <w:jc w:val="both"/>
        <w:rPr>
          <w:rFonts w:ascii="Times New Roman" w:hAnsi="Times New Roman"/>
          <w:szCs w:val="24"/>
        </w:rPr>
      </w:pPr>
      <w:r w:rsidRPr="00CD11D1">
        <w:rPr>
          <w:rFonts w:ascii="Times New Roman" w:hAnsi="Times New Roman"/>
          <w:szCs w:val="24"/>
        </w:rPr>
        <w:t>DEHB '</w:t>
      </w:r>
      <w:proofErr w:type="spellStart"/>
      <w:r w:rsidRPr="00CD11D1">
        <w:rPr>
          <w:rFonts w:ascii="Times New Roman" w:hAnsi="Times New Roman"/>
          <w:szCs w:val="24"/>
        </w:rPr>
        <w:t>nin</w:t>
      </w:r>
      <w:proofErr w:type="spellEnd"/>
      <w:r w:rsidRPr="00CD11D1">
        <w:rPr>
          <w:rFonts w:ascii="Times New Roman" w:hAnsi="Times New Roman"/>
          <w:szCs w:val="24"/>
        </w:rPr>
        <w:t xml:space="preserve"> tedavisinde ilaçlar önemli yer tutarlar. İlaçların kullanılmaya başlamasıyla tedaviden elde edilen başarı oranı oldukça artmıştır. </w:t>
      </w:r>
      <w:r w:rsidR="00CD11D1">
        <w:rPr>
          <w:rFonts w:ascii="Times New Roman" w:hAnsi="Times New Roman"/>
          <w:szCs w:val="24"/>
        </w:rPr>
        <w:t>Aileler çoğu kez bağımlılık yapmasından korktuğu için ilaç kullanmamaktadır bu durum çocuğun</w:t>
      </w:r>
      <w:r w:rsidR="00356C24">
        <w:rPr>
          <w:rFonts w:ascii="Times New Roman" w:hAnsi="Times New Roman"/>
          <w:szCs w:val="24"/>
        </w:rPr>
        <w:t xml:space="preserve"> </w:t>
      </w:r>
      <w:r w:rsidR="00CD11D1">
        <w:rPr>
          <w:rFonts w:ascii="Times New Roman" w:hAnsi="Times New Roman"/>
          <w:szCs w:val="24"/>
        </w:rPr>
        <w:t>daha çok zarar görmesine neden olabilmektedir.</w:t>
      </w:r>
    </w:p>
    <w:p w:rsidR="006A60C8" w:rsidRPr="00CD11D1" w:rsidRDefault="00356C24" w:rsidP="00356C24">
      <w:pPr>
        <w:jc w:val="both"/>
        <w:rPr>
          <w:rFonts w:ascii="Times New Roman" w:hAnsi="Times New Roman"/>
          <w:b/>
          <w:color w:val="FF0000"/>
          <w:szCs w:val="24"/>
        </w:rPr>
      </w:pPr>
      <w:r w:rsidRPr="00CD11D1">
        <w:rPr>
          <w:rFonts w:ascii="Times New Roman" w:hAnsi="Times New Roman"/>
          <w:b/>
          <w:color w:val="FF0000"/>
          <w:szCs w:val="24"/>
        </w:rPr>
        <w:t xml:space="preserve"> </w:t>
      </w:r>
      <w:r w:rsidR="006A60C8" w:rsidRPr="00CD11D1">
        <w:rPr>
          <w:rFonts w:ascii="Times New Roman" w:hAnsi="Times New Roman"/>
          <w:b/>
          <w:color w:val="FF0000"/>
          <w:szCs w:val="24"/>
        </w:rPr>
        <w:t>İlaçların DEHB' li Çocukta Olumlu Etkileri</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t>Çocukta dikkat süresini arttırır.</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t>Çocuğun belirgin aşırı hareketliliğini ve yerinde duramamasını azaltır.</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t>Çocuğun öğrenmesini ve hafıza gücünü arttırır.</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lastRenderedPageBreak/>
        <w:t>Çocuğun dürtülerini kontrol etmesini sağlar.</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t>Çocuğun ince motor beceri gücünü artırır.</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t>Çocuğun sınav başarılarını artırır.</w:t>
      </w:r>
    </w:p>
    <w:p w:rsidR="006A60C8" w:rsidRPr="00CD11D1" w:rsidRDefault="006A60C8" w:rsidP="00356C24">
      <w:pPr>
        <w:pStyle w:val="ListeParagraf"/>
        <w:numPr>
          <w:ilvl w:val="0"/>
          <w:numId w:val="27"/>
        </w:numPr>
        <w:jc w:val="both"/>
        <w:rPr>
          <w:rFonts w:ascii="Times New Roman" w:hAnsi="Times New Roman"/>
          <w:szCs w:val="24"/>
        </w:rPr>
      </w:pPr>
      <w:r w:rsidRPr="00CD11D1">
        <w:rPr>
          <w:rFonts w:ascii="Times New Roman" w:hAnsi="Times New Roman"/>
          <w:szCs w:val="24"/>
        </w:rPr>
        <w:t>Çocuğun okul, aile ve arkadaşlarıyla olan sosyal ilişkilerinin düzelmesini sağlar.</w:t>
      </w:r>
    </w:p>
    <w:p w:rsidR="006A60C8" w:rsidRPr="00CD11D1" w:rsidRDefault="006A60C8" w:rsidP="00356C24">
      <w:pPr>
        <w:jc w:val="both"/>
        <w:rPr>
          <w:rFonts w:ascii="Times New Roman" w:hAnsi="Times New Roman"/>
          <w:color w:val="FF0000"/>
          <w:sz w:val="14"/>
          <w:szCs w:val="24"/>
        </w:rPr>
      </w:pPr>
      <w:r w:rsidRPr="00CD11D1">
        <w:rPr>
          <w:rFonts w:ascii="Times New Roman" w:hAnsi="Times New Roman"/>
          <w:b/>
          <w:bCs/>
          <w:color w:val="FF0000"/>
          <w:sz w:val="28"/>
          <w:szCs w:val="36"/>
        </w:rPr>
        <w:t>DEHB’Lİ ÇOCUKLARIN ÖĞRETMENLERİNE ÖNERİLER</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 xml:space="preserve">Canlı açık bir dil kullanın, kısa konuşun. </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 xml:space="preserve">Her seferinde bir tek talimat verin. </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 xml:space="preserve">Mümkünse yapılmasını istediğiniz davranışı gösterin. </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Öğrenciniz ile göz iletişimi kurun. Göz temasının kesilmesi öğrencinin hatalı davranışını görmesini sağlar.</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Zaman zaman çocuğun talimatı anlayıp anlamadığını denetleyin ve gerekiyorsa talimatı tekrarlayın.</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Sınıfa soru yöneltirken, önce soruyu sorun sonra çocuğun ismini söyleyin. Önce çocuğun ismini söylerseniz diğer çocuklar soruyu savuşturduğunu düşünüp dinlemeyecektir. Dikkati dağılan çocuğa kolay bir soru sorun, konuyla ilgili olması şart değildir.</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Sınıf duvarlarına, öğrencilerin dikkatini dağıtıcı şeyler asmayın.</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Öğrenciyi öğretmen masasına yakınına oturtun. Ama onları orada amaçlı olarak tecrit etmeyin.</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Sınıf kurallarını, ödüllerini, cezalarını net biçimde belirtin, yazıp asın ve tutarlı olarak uygulayın.</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 xml:space="preserve">DEHB olan çocuklar görsel olarak öğrenen çocuklardır. Dolayısıyla öğretmenin örneklendirmesi ve görsel malzemeden yararlanması çok etkili olacaktır. Sınıf içerisinde daldıklarını hissettiğinizde, sessizce yanına gidin uygun ses tonuyla konuya dikkatini çekin. </w:t>
      </w:r>
    </w:p>
    <w:p w:rsidR="006A60C8" w:rsidRPr="00356C24" w:rsidRDefault="006A60C8" w:rsidP="00356C24">
      <w:pPr>
        <w:pStyle w:val="ListeParagraf"/>
        <w:numPr>
          <w:ilvl w:val="0"/>
          <w:numId w:val="28"/>
        </w:numPr>
        <w:jc w:val="both"/>
        <w:rPr>
          <w:rFonts w:ascii="Times New Roman" w:hAnsi="Times New Roman"/>
          <w:szCs w:val="24"/>
        </w:rPr>
      </w:pPr>
      <w:r w:rsidRPr="00356C24">
        <w:rPr>
          <w:rFonts w:ascii="Times New Roman" w:hAnsi="Times New Roman"/>
          <w:szCs w:val="24"/>
        </w:rPr>
        <w:t xml:space="preserve">Yaptığınız çalışmalarda verdiğiniz sürenin yeterli olup olmadığına dikkat edin. </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Büyük ödevleri küçük parçalara ayırın.</w:t>
      </w:r>
    </w:p>
    <w:p w:rsidR="00356C24" w:rsidRPr="00356C24" w:rsidRDefault="00356C24" w:rsidP="00356C24">
      <w:pPr>
        <w:pStyle w:val="ListeParagraf"/>
        <w:numPr>
          <w:ilvl w:val="0"/>
          <w:numId w:val="28"/>
        </w:numPr>
        <w:jc w:val="both"/>
        <w:rPr>
          <w:rFonts w:ascii="Times New Roman" w:hAnsi="Times New Roman"/>
          <w:szCs w:val="24"/>
        </w:rPr>
      </w:pPr>
      <w:r w:rsidRPr="00356C24">
        <w:rPr>
          <w:rFonts w:ascii="Times New Roman" w:hAnsi="Times New Roman"/>
          <w:szCs w:val="24"/>
        </w:rPr>
        <w:t>B</w:t>
      </w:r>
      <w:r w:rsidR="006A60C8" w:rsidRPr="00356C24">
        <w:rPr>
          <w:rFonts w:ascii="Times New Roman" w:hAnsi="Times New Roman"/>
          <w:szCs w:val="24"/>
        </w:rPr>
        <w:t xml:space="preserve">u çocuklara Sınıfta akran öğretimi yapmak </w:t>
      </w:r>
      <w:proofErr w:type="spellStart"/>
      <w:r w:rsidR="006A60C8" w:rsidRPr="00356C24">
        <w:rPr>
          <w:rFonts w:ascii="Times New Roman" w:hAnsi="Times New Roman"/>
          <w:szCs w:val="24"/>
        </w:rPr>
        <w:t>DEHB’li</w:t>
      </w:r>
      <w:proofErr w:type="spellEnd"/>
      <w:r w:rsidR="006A60C8" w:rsidRPr="00356C24">
        <w:rPr>
          <w:rFonts w:ascii="Times New Roman" w:hAnsi="Times New Roman"/>
          <w:szCs w:val="24"/>
        </w:rPr>
        <w:t xml:space="preserve"> öğrenciler için oldukça yararlı olabilir. Okulunda yoğun olarak spora yönelmesi sağlanabilir. </w:t>
      </w:r>
    </w:p>
    <w:p w:rsidR="006A60C8" w:rsidRPr="00CD11D1" w:rsidRDefault="006A60C8" w:rsidP="00356C24">
      <w:pPr>
        <w:pStyle w:val="ListeParagraf"/>
        <w:numPr>
          <w:ilvl w:val="0"/>
          <w:numId w:val="28"/>
        </w:numPr>
        <w:jc w:val="both"/>
        <w:rPr>
          <w:rFonts w:ascii="Times New Roman" w:hAnsi="Times New Roman"/>
          <w:szCs w:val="24"/>
        </w:rPr>
      </w:pPr>
      <w:r w:rsidRPr="00CD11D1">
        <w:rPr>
          <w:rFonts w:ascii="Times New Roman" w:hAnsi="Times New Roman"/>
          <w:szCs w:val="24"/>
        </w:rPr>
        <w:t xml:space="preserve">Özet olarak </w:t>
      </w:r>
      <w:proofErr w:type="spellStart"/>
      <w:r w:rsidRPr="00CD11D1">
        <w:rPr>
          <w:rFonts w:ascii="Times New Roman" w:hAnsi="Times New Roman"/>
          <w:szCs w:val="24"/>
        </w:rPr>
        <w:t>DEHB'li</w:t>
      </w:r>
      <w:proofErr w:type="spellEnd"/>
      <w:r w:rsidRPr="00CD11D1">
        <w:rPr>
          <w:rFonts w:ascii="Times New Roman" w:hAnsi="Times New Roman"/>
          <w:szCs w:val="24"/>
        </w:rPr>
        <w:t xml:space="preserve"> çocuğun davranışlarını yönetirken ve değiştirirken bir teknikten değil, birçok teknikten faydalanmak, daha kalıcı ve başarılı sonuçlar verecektir.</w:t>
      </w:r>
    </w:p>
    <w:p w:rsidR="006A60C8" w:rsidRPr="00CD11D1" w:rsidRDefault="006A60C8" w:rsidP="00356C24">
      <w:pPr>
        <w:ind w:firstLine="360"/>
        <w:jc w:val="both"/>
        <w:rPr>
          <w:rFonts w:ascii="Times New Roman" w:hAnsi="Times New Roman"/>
          <w:szCs w:val="24"/>
        </w:rPr>
      </w:pPr>
      <w:r w:rsidRPr="00CD11D1">
        <w:rPr>
          <w:rFonts w:ascii="Times New Roman" w:hAnsi="Times New Roman"/>
          <w:szCs w:val="24"/>
        </w:rPr>
        <w:t>Dikkat eksikliği nedeniyle öğrenme güçlüğü çeken çocuklarda özel eğitim programlarının uygulanması gerekir. Olumsuz davranışların düzeltilmesi ve yerine olumlu davranışların konulması için çeşitli destekleyici ve davranışçı psikoterapi teknikleri</w:t>
      </w:r>
      <w:r w:rsidR="00D52492">
        <w:rPr>
          <w:rFonts w:ascii="Times New Roman" w:hAnsi="Times New Roman"/>
          <w:szCs w:val="24"/>
        </w:rPr>
        <w:t xml:space="preserve"> </w:t>
      </w:r>
      <w:r w:rsidR="00356C24">
        <w:rPr>
          <w:rFonts w:ascii="Times New Roman" w:hAnsi="Times New Roman"/>
          <w:szCs w:val="24"/>
        </w:rPr>
        <w:t>de</w:t>
      </w:r>
      <w:r w:rsidRPr="00CD11D1">
        <w:rPr>
          <w:rFonts w:ascii="Times New Roman" w:hAnsi="Times New Roman"/>
          <w:szCs w:val="24"/>
        </w:rPr>
        <w:t xml:space="preserve"> uygulanabilir.</w:t>
      </w:r>
    </w:p>
    <w:p w:rsidR="00CD11D1" w:rsidRPr="00CD11D1" w:rsidRDefault="006A60C8" w:rsidP="006A60C8">
      <w:pPr>
        <w:rPr>
          <w:rFonts w:ascii="Times New Roman" w:hAnsi="Times New Roman"/>
          <w:sz w:val="24"/>
          <w:szCs w:val="24"/>
        </w:rPr>
      </w:pPr>
      <w:r w:rsidRPr="00CD11D1">
        <w:rPr>
          <w:rFonts w:ascii="Times New Roman" w:hAnsi="Times New Roman"/>
          <w:b/>
          <w:sz w:val="24"/>
          <w:szCs w:val="24"/>
          <w:u w:val="single"/>
        </w:rPr>
        <w:t>Kaynaklar:</w:t>
      </w:r>
      <w:r w:rsidRPr="00CD11D1">
        <w:rPr>
          <w:rFonts w:ascii="Times New Roman" w:hAnsi="Times New Roman"/>
          <w:sz w:val="24"/>
          <w:szCs w:val="24"/>
        </w:rPr>
        <w:t xml:space="preserve"> </w:t>
      </w:r>
    </w:p>
    <w:p w:rsidR="00356C24" w:rsidRDefault="00CD11D1" w:rsidP="00356C24">
      <w:pPr>
        <w:spacing w:line="240" w:lineRule="auto"/>
        <w:contextualSpacing/>
        <w:rPr>
          <w:rFonts w:ascii="Times New Roman" w:hAnsi="Times New Roman"/>
          <w:szCs w:val="24"/>
        </w:rPr>
      </w:pPr>
      <w:r w:rsidRPr="00356C24">
        <w:rPr>
          <w:rFonts w:ascii="Times New Roman" w:hAnsi="Times New Roman"/>
          <w:szCs w:val="24"/>
        </w:rPr>
        <w:t>1.</w:t>
      </w:r>
      <w:r w:rsidR="006A60C8" w:rsidRPr="00356C24">
        <w:rPr>
          <w:rFonts w:ascii="Times New Roman" w:hAnsi="Times New Roman"/>
          <w:szCs w:val="24"/>
        </w:rPr>
        <w:t>www.bursapsikiyatri.com, www.e-psikiyatri.com, Dr. Mücahit Öztürk</w:t>
      </w:r>
    </w:p>
    <w:p w:rsidR="006A60C8" w:rsidRPr="00356C24" w:rsidRDefault="00CD11D1" w:rsidP="00356C24">
      <w:pPr>
        <w:spacing w:line="240" w:lineRule="auto"/>
        <w:contextualSpacing/>
        <w:rPr>
          <w:rFonts w:ascii="Times New Roman" w:hAnsi="Times New Roman"/>
          <w:szCs w:val="24"/>
        </w:rPr>
      </w:pPr>
      <w:r w:rsidRPr="00356C24">
        <w:rPr>
          <w:rFonts w:ascii="Times New Roman" w:hAnsi="Times New Roman"/>
          <w:sz w:val="24"/>
        </w:rPr>
        <w:t>2</w:t>
      </w:r>
      <w:r w:rsidRPr="00356C24">
        <w:rPr>
          <w:rFonts w:ascii="Times New Roman" w:hAnsi="Times New Roman"/>
          <w:sz w:val="36"/>
        </w:rPr>
        <w:t>.</w:t>
      </w:r>
      <w:r w:rsidRPr="00356C24">
        <w:rPr>
          <w:rFonts w:ascii="Times New Roman" w:hAnsi="Times New Roman"/>
          <w:szCs w:val="24"/>
        </w:rPr>
        <w:t xml:space="preserve">http://www.rehberogretmen.biz/dikkat-eksikligi  </w:t>
      </w:r>
    </w:p>
    <w:p w:rsidR="006A60C8" w:rsidRPr="00356C24" w:rsidRDefault="00CD11D1" w:rsidP="00356C24">
      <w:pPr>
        <w:spacing w:line="240" w:lineRule="auto"/>
        <w:contextualSpacing/>
        <w:rPr>
          <w:rFonts w:ascii="Times New Roman" w:hAnsi="Times New Roman"/>
          <w:szCs w:val="24"/>
        </w:rPr>
      </w:pPr>
      <w:r w:rsidRPr="00356C24">
        <w:rPr>
          <w:rFonts w:ascii="Times New Roman" w:hAnsi="Times New Roman"/>
          <w:szCs w:val="24"/>
        </w:rPr>
        <w:t>3.</w:t>
      </w:r>
      <w:hyperlink r:id="rId8" w:history="1">
        <w:r w:rsidRPr="00356C24">
          <w:rPr>
            <w:rStyle w:val="Kpr"/>
            <w:rFonts w:ascii="Times New Roman" w:hAnsi="Times New Roman"/>
            <w:color w:val="auto"/>
            <w:szCs w:val="24"/>
            <w:u w:val="none"/>
          </w:rPr>
          <w:t>https://www.doktorsitesi.com/makale/dehb</w:t>
        </w:r>
      </w:hyperlink>
    </w:p>
    <w:p w:rsidR="006A60C8" w:rsidRPr="00356C24" w:rsidRDefault="00CD11D1" w:rsidP="00356C24">
      <w:pPr>
        <w:spacing w:line="240" w:lineRule="auto"/>
        <w:contextualSpacing/>
        <w:rPr>
          <w:rFonts w:ascii="Times New Roman" w:hAnsi="Times New Roman"/>
          <w:szCs w:val="24"/>
        </w:rPr>
      </w:pPr>
      <w:r w:rsidRPr="00356C24">
        <w:rPr>
          <w:rFonts w:ascii="Times New Roman" w:hAnsi="Times New Roman"/>
          <w:szCs w:val="24"/>
        </w:rPr>
        <w:t>4.</w:t>
      </w:r>
      <w:hyperlink r:id="rId9" w:history="1">
        <w:r w:rsidRPr="00356C24">
          <w:rPr>
            <w:rStyle w:val="Kpr"/>
            <w:rFonts w:ascii="Times New Roman" w:hAnsi="Times New Roman"/>
            <w:color w:val="auto"/>
            <w:szCs w:val="24"/>
            <w:u w:val="none"/>
          </w:rPr>
          <w:t>http://www.ateddanismanlik.com</w:t>
        </w:r>
      </w:hyperlink>
    </w:p>
    <w:p w:rsidR="00CD11D1" w:rsidRPr="00356C24" w:rsidRDefault="00CD11D1" w:rsidP="00CD11D1">
      <w:pPr>
        <w:spacing w:after="0" w:line="240" w:lineRule="auto"/>
        <w:jc w:val="both"/>
        <w:rPr>
          <w:rFonts w:ascii="Times New Roman" w:hAnsi="Times New Roman"/>
          <w:b/>
          <w:szCs w:val="24"/>
        </w:rPr>
      </w:pPr>
      <w:r w:rsidRPr="00356C24">
        <w:rPr>
          <w:rFonts w:ascii="Times New Roman" w:hAnsi="Times New Roman"/>
          <w:b/>
          <w:szCs w:val="24"/>
        </w:rPr>
        <w:t>Hazırlayan: Aylin BÜYÜKYONCA</w:t>
      </w:r>
    </w:p>
    <w:p w:rsidR="00CD11D1" w:rsidRDefault="00CD11D1" w:rsidP="00CD11D1">
      <w:pPr>
        <w:spacing w:after="0" w:line="240" w:lineRule="auto"/>
        <w:jc w:val="both"/>
        <w:rPr>
          <w:rFonts w:ascii="Times New Roman" w:hAnsi="Times New Roman"/>
          <w:b/>
          <w:szCs w:val="24"/>
        </w:rPr>
      </w:pPr>
      <w:r w:rsidRPr="00356C24">
        <w:rPr>
          <w:rFonts w:ascii="Times New Roman" w:hAnsi="Times New Roman"/>
          <w:b/>
          <w:szCs w:val="24"/>
        </w:rPr>
        <w:t>Psikolojik Danışman</w:t>
      </w:r>
    </w:p>
    <w:p w:rsidR="006A60C8" w:rsidRPr="00356C24" w:rsidRDefault="006A60C8" w:rsidP="006A60C8">
      <w:pPr>
        <w:rPr>
          <w:rFonts w:ascii="Times New Roman" w:hAnsi="Times New Roman"/>
          <w:sz w:val="16"/>
          <w:szCs w:val="24"/>
        </w:rPr>
      </w:pPr>
    </w:p>
    <w:p w:rsidR="00170730" w:rsidRPr="005C7DCB" w:rsidRDefault="00CD11D1" w:rsidP="002D384C">
      <w:pPr>
        <w:spacing w:after="0" w:line="240" w:lineRule="auto"/>
        <w:jc w:val="both"/>
        <w:rPr>
          <w:b/>
          <w:sz w:val="14"/>
        </w:rPr>
      </w:pPr>
      <w:r>
        <w:rPr>
          <w:noProof/>
          <w:sz w:val="24"/>
          <w:szCs w:val="24"/>
          <w:lang w:eastAsia="tr-TR"/>
        </w:rPr>
        <w:drawing>
          <wp:anchor distT="0" distB="0" distL="114300" distR="114300" simplePos="0" relativeHeight="251659264" behindDoc="1" locked="0" layoutInCell="1" allowOverlap="1" wp14:anchorId="7AFF4FB4" wp14:editId="2FA1B3CA">
            <wp:simplePos x="0" y="0"/>
            <wp:positionH relativeFrom="column">
              <wp:posOffset>410210</wp:posOffset>
            </wp:positionH>
            <wp:positionV relativeFrom="paragraph">
              <wp:posOffset>34925</wp:posOffset>
            </wp:positionV>
            <wp:extent cx="2166620" cy="1386840"/>
            <wp:effectExtent l="0" t="0" r="5080" b="3810"/>
            <wp:wrapTight wrapText="bothSides">
              <wp:wrapPolygon edited="0">
                <wp:start x="0" y="0"/>
                <wp:lineTo x="0" y="21363"/>
                <wp:lineTo x="21461" y="21363"/>
                <wp:lineTo x="21461"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620" cy="1386840"/>
                    </a:xfrm>
                    <a:prstGeom prst="rect">
                      <a:avLst/>
                    </a:prstGeom>
                    <a:noFill/>
                  </pic:spPr>
                </pic:pic>
              </a:graphicData>
            </a:graphic>
          </wp:anchor>
        </w:drawing>
      </w:r>
    </w:p>
    <w:p w:rsidR="00677B1F" w:rsidRPr="0041383E" w:rsidRDefault="00677B1F" w:rsidP="00677B1F">
      <w:pPr>
        <w:spacing w:after="0" w:line="240" w:lineRule="auto"/>
        <w:jc w:val="both"/>
        <w:rPr>
          <w:sz w:val="24"/>
          <w:szCs w:val="24"/>
        </w:rPr>
      </w:pPr>
    </w:p>
    <w:p w:rsidR="00356C24" w:rsidRDefault="00356C24" w:rsidP="00AE0C87">
      <w:pPr>
        <w:spacing w:after="0" w:line="240" w:lineRule="auto"/>
        <w:jc w:val="center"/>
        <w:rPr>
          <w:b/>
          <w:bCs/>
          <w:sz w:val="48"/>
          <w:szCs w:val="48"/>
        </w:rPr>
      </w:pPr>
    </w:p>
    <w:p w:rsidR="00356C24" w:rsidRDefault="00356C24" w:rsidP="00AE0C87">
      <w:pPr>
        <w:spacing w:after="0" w:line="240" w:lineRule="auto"/>
        <w:jc w:val="center"/>
        <w:rPr>
          <w:b/>
          <w:bCs/>
          <w:sz w:val="48"/>
          <w:szCs w:val="48"/>
        </w:rPr>
      </w:pPr>
    </w:p>
    <w:p w:rsidR="00356C24" w:rsidRDefault="00356C24" w:rsidP="00AE0C87">
      <w:pPr>
        <w:spacing w:after="0" w:line="240" w:lineRule="auto"/>
        <w:jc w:val="center"/>
        <w:rPr>
          <w:b/>
          <w:bCs/>
          <w:sz w:val="48"/>
          <w:szCs w:val="48"/>
        </w:rPr>
      </w:pPr>
    </w:p>
    <w:p w:rsidR="00356C24" w:rsidRDefault="00356C24" w:rsidP="00AE0C87">
      <w:pPr>
        <w:spacing w:after="0" w:line="240" w:lineRule="auto"/>
        <w:jc w:val="center"/>
        <w:rPr>
          <w:b/>
          <w:bCs/>
          <w:sz w:val="48"/>
          <w:szCs w:val="48"/>
        </w:rPr>
      </w:pPr>
    </w:p>
    <w:p w:rsidR="00677B1F" w:rsidRPr="00B412A2" w:rsidRDefault="00677B1F" w:rsidP="00AE0C87">
      <w:pPr>
        <w:spacing w:after="0" w:line="240" w:lineRule="auto"/>
        <w:jc w:val="center"/>
        <w:rPr>
          <w:b/>
          <w:bCs/>
          <w:sz w:val="48"/>
          <w:szCs w:val="48"/>
        </w:rPr>
      </w:pPr>
      <w:r w:rsidRPr="00B412A2">
        <w:rPr>
          <w:b/>
          <w:bCs/>
          <w:sz w:val="48"/>
          <w:szCs w:val="48"/>
        </w:rPr>
        <w:t>YILDIRIM REHBERLİK ve ARAŞTIRMA MERKEZİ</w:t>
      </w:r>
    </w:p>
    <w:p w:rsidR="00677B1F" w:rsidRPr="00B412A2" w:rsidRDefault="00677B1F" w:rsidP="00677B1F">
      <w:pPr>
        <w:spacing w:after="0" w:line="240" w:lineRule="auto"/>
        <w:jc w:val="center"/>
        <w:rPr>
          <w:b/>
          <w:color w:val="0000FF"/>
        </w:rPr>
      </w:pPr>
    </w:p>
    <w:p w:rsidR="00CD11D1" w:rsidRDefault="00CD11D1" w:rsidP="00677B1F">
      <w:pPr>
        <w:spacing w:after="0" w:line="240" w:lineRule="auto"/>
        <w:jc w:val="center"/>
        <w:rPr>
          <w:b/>
          <w:color w:val="0000FF"/>
          <w:sz w:val="36"/>
          <w:szCs w:val="36"/>
        </w:rPr>
      </w:pPr>
      <w:r>
        <w:rPr>
          <w:noProof/>
          <w:lang w:eastAsia="tr-TR"/>
        </w:rPr>
        <w:drawing>
          <wp:inline distT="0" distB="0" distL="0" distR="0" wp14:anchorId="6892F897" wp14:editId="394B0A3F">
            <wp:extent cx="1582764" cy="1307019"/>
            <wp:effectExtent l="171450" t="171450" r="189230" b="198120"/>
            <wp:docPr id="9" name="Resim 9" descr="https://encrypted-tbn1.gstatic.com/images?q=tbn:ANd9GcTURNFBRg_Wk8ZVdInLtPSWQ5_KtpbSMTqlvLad9aQEikwBAZaqrsrgl0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URNFBRg_Wk8ZVdInLtPSWQ5_KtpbSMTqlvLad9aQEikwBAZaqrsrgl09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643" cy="131765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D384C" w:rsidRPr="00D0129A" w:rsidRDefault="00CD11D1" w:rsidP="006A7334">
      <w:pPr>
        <w:spacing w:after="0" w:line="240" w:lineRule="auto"/>
        <w:jc w:val="center"/>
        <w:rPr>
          <w:b/>
          <w:color w:val="FF0000"/>
          <w:sz w:val="48"/>
          <w:szCs w:val="48"/>
        </w:rPr>
      </w:pPr>
      <w:r w:rsidRPr="00D0129A">
        <w:rPr>
          <w:b/>
          <w:color w:val="FF0000"/>
          <w:sz w:val="48"/>
          <w:szCs w:val="48"/>
        </w:rPr>
        <w:t>DİKKAT EKSİKLİĞİ VE HİPERAKTİVİTE</w:t>
      </w:r>
    </w:p>
    <w:p w:rsidR="00D0129A" w:rsidRPr="00D0129A" w:rsidRDefault="00D0129A" w:rsidP="006A7334">
      <w:pPr>
        <w:spacing w:after="0" w:line="240" w:lineRule="auto"/>
        <w:jc w:val="center"/>
        <w:rPr>
          <w:b/>
          <w:color w:val="FF0000"/>
          <w:sz w:val="48"/>
          <w:szCs w:val="48"/>
        </w:rPr>
      </w:pPr>
      <w:r w:rsidRPr="00D0129A">
        <w:rPr>
          <w:b/>
          <w:color w:val="FF0000"/>
          <w:sz w:val="48"/>
          <w:szCs w:val="48"/>
        </w:rPr>
        <w:t>BOZUKLUĞU</w:t>
      </w:r>
    </w:p>
    <w:p w:rsidR="00AE0C87" w:rsidRDefault="00AE0C87" w:rsidP="002D384C">
      <w:pPr>
        <w:spacing w:after="0" w:line="240" w:lineRule="auto"/>
        <w:jc w:val="center"/>
        <w:rPr>
          <w:color w:val="D60093"/>
        </w:rPr>
      </w:pPr>
    </w:p>
    <w:p w:rsidR="00677B1F" w:rsidRPr="00D0129A" w:rsidRDefault="00675F11" w:rsidP="002D384C">
      <w:pPr>
        <w:spacing w:after="0" w:line="240" w:lineRule="auto"/>
        <w:jc w:val="center"/>
        <w:rPr>
          <w:i/>
          <w:sz w:val="24"/>
          <w:szCs w:val="24"/>
        </w:rPr>
      </w:pPr>
      <w:bookmarkStart w:id="0" w:name="_GoBack"/>
      <w:bookmarkEnd w:id="0"/>
      <w:r w:rsidRPr="00D0129A">
        <w:rPr>
          <w:i/>
          <w:sz w:val="24"/>
          <w:szCs w:val="24"/>
        </w:rPr>
        <w:t>BURSA</w:t>
      </w:r>
    </w:p>
    <w:sectPr w:rsidR="00677B1F" w:rsidRPr="00D0129A" w:rsidSect="006A60C8">
      <w:pgSz w:w="16838" w:h="11906" w:orient="landscape"/>
      <w:pgMar w:top="709" w:right="820" w:bottom="567"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6C"/>
    <w:multiLevelType w:val="hybridMultilevel"/>
    <w:tmpl w:val="791A57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C7DDE"/>
    <w:multiLevelType w:val="hybridMultilevel"/>
    <w:tmpl w:val="038A16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F6CE5"/>
    <w:multiLevelType w:val="hybridMultilevel"/>
    <w:tmpl w:val="CF66F5F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0DE54C9F"/>
    <w:multiLevelType w:val="hybridMultilevel"/>
    <w:tmpl w:val="8BE41C08"/>
    <w:lvl w:ilvl="0" w:tplc="D9900808">
      <w:start w:val="1"/>
      <w:numFmt w:val="bullet"/>
      <w:lvlText w:val=""/>
      <w:lvlJc w:val="left"/>
      <w:pPr>
        <w:tabs>
          <w:tab w:val="num" w:pos="720"/>
        </w:tabs>
        <w:ind w:left="720" w:hanging="360"/>
      </w:pPr>
      <w:rPr>
        <w:rFonts w:ascii="Wingdings" w:hAnsi="Wingdings" w:hint="default"/>
      </w:rPr>
    </w:lvl>
    <w:lvl w:ilvl="1" w:tplc="5C8E1D80" w:tentative="1">
      <w:start w:val="1"/>
      <w:numFmt w:val="bullet"/>
      <w:lvlText w:val=""/>
      <w:lvlJc w:val="left"/>
      <w:pPr>
        <w:tabs>
          <w:tab w:val="num" w:pos="1440"/>
        </w:tabs>
        <w:ind w:left="1440" w:hanging="360"/>
      </w:pPr>
      <w:rPr>
        <w:rFonts w:ascii="Wingdings" w:hAnsi="Wingdings" w:hint="default"/>
      </w:rPr>
    </w:lvl>
    <w:lvl w:ilvl="2" w:tplc="0E4CE582" w:tentative="1">
      <w:start w:val="1"/>
      <w:numFmt w:val="bullet"/>
      <w:lvlText w:val=""/>
      <w:lvlJc w:val="left"/>
      <w:pPr>
        <w:tabs>
          <w:tab w:val="num" w:pos="2160"/>
        </w:tabs>
        <w:ind w:left="2160" w:hanging="360"/>
      </w:pPr>
      <w:rPr>
        <w:rFonts w:ascii="Wingdings" w:hAnsi="Wingdings" w:hint="default"/>
      </w:rPr>
    </w:lvl>
    <w:lvl w:ilvl="3" w:tplc="7130A04A" w:tentative="1">
      <w:start w:val="1"/>
      <w:numFmt w:val="bullet"/>
      <w:lvlText w:val=""/>
      <w:lvlJc w:val="left"/>
      <w:pPr>
        <w:tabs>
          <w:tab w:val="num" w:pos="2880"/>
        </w:tabs>
        <w:ind w:left="2880" w:hanging="360"/>
      </w:pPr>
      <w:rPr>
        <w:rFonts w:ascii="Wingdings" w:hAnsi="Wingdings" w:hint="default"/>
      </w:rPr>
    </w:lvl>
    <w:lvl w:ilvl="4" w:tplc="E614283E" w:tentative="1">
      <w:start w:val="1"/>
      <w:numFmt w:val="bullet"/>
      <w:lvlText w:val=""/>
      <w:lvlJc w:val="left"/>
      <w:pPr>
        <w:tabs>
          <w:tab w:val="num" w:pos="3600"/>
        </w:tabs>
        <w:ind w:left="3600" w:hanging="360"/>
      </w:pPr>
      <w:rPr>
        <w:rFonts w:ascii="Wingdings" w:hAnsi="Wingdings" w:hint="default"/>
      </w:rPr>
    </w:lvl>
    <w:lvl w:ilvl="5" w:tplc="58808416" w:tentative="1">
      <w:start w:val="1"/>
      <w:numFmt w:val="bullet"/>
      <w:lvlText w:val=""/>
      <w:lvlJc w:val="left"/>
      <w:pPr>
        <w:tabs>
          <w:tab w:val="num" w:pos="4320"/>
        </w:tabs>
        <w:ind w:left="4320" w:hanging="360"/>
      </w:pPr>
      <w:rPr>
        <w:rFonts w:ascii="Wingdings" w:hAnsi="Wingdings" w:hint="default"/>
      </w:rPr>
    </w:lvl>
    <w:lvl w:ilvl="6" w:tplc="E1609A92" w:tentative="1">
      <w:start w:val="1"/>
      <w:numFmt w:val="bullet"/>
      <w:lvlText w:val=""/>
      <w:lvlJc w:val="left"/>
      <w:pPr>
        <w:tabs>
          <w:tab w:val="num" w:pos="5040"/>
        </w:tabs>
        <w:ind w:left="5040" w:hanging="360"/>
      </w:pPr>
      <w:rPr>
        <w:rFonts w:ascii="Wingdings" w:hAnsi="Wingdings" w:hint="default"/>
      </w:rPr>
    </w:lvl>
    <w:lvl w:ilvl="7" w:tplc="3F00558C" w:tentative="1">
      <w:start w:val="1"/>
      <w:numFmt w:val="bullet"/>
      <w:lvlText w:val=""/>
      <w:lvlJc w:val="left"/>
      <w:pPr>
        <w:tabs>
          <w:tab w:val="num" w:pos="5760"/>
        </w:tabs>
        <w:ind w:left="5760" w:hanging="360"/>
      </w:pPr>
      <w:rPr>
        <w:rFonts w:ascii="Wingdings" w:hAnsi="Wingdings" w:hint="default"/>
      </w:rPr>
    </w:lvl>
    <w:lvl w:ilvl="8" w:tplc="4AD64B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B5837"/>
    <w:multiLevelType w:val="hybridMultilevel"/>
    <w:tmpl w:val="D8CC8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0470A0"/>
    <w:multiLevelType w:val="hybridMultilevel"/>
    <w:tmpl w:val="38CEA480"/>
    <w:lvl w:ilvl="0" w:tplc="533C7B24">
      <w:start w:val="1"/>
      <w:numFmt w:val="bullet"/>
      <w:lvlText w:val=""/>
      <w:lvlJc w:val="left"/>
      <w:pPr>
        <w:ind w:left="720" w:hanging="360"/>
      </w:pPr>
      <w:rPr>
        <w:rFonts w:ascii="Wingdings" w:hAnsi="Wingdings" w:hint="default"/>
        <w:color w:val="7030A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879066A"/>
    <w:multiLevelType w:val="hybridMultilevel"/>
    <w:tmpl w:val="82C2B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8E176E"/>
    <w:multiLevelType w:val="hybridMultilevel"/>
    <w:tmpl w:val="12F0E4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DD6DF6"/>
    <w:multiLevelType w:val="hybridMultilevel"/>
    <w:tmpl w:val="8C9A6442"/>
    <w:lvl w:ilvl="0" w:tplc="AB8A3D1E">
      <w:start w:val="1"/>
      <w:numFmt w:val="bullet"/>
      <w:lvlText w:val=""/>
      <w:lvlJc w:val="left"/>
      <w:pPr>
        <w:ind w:left="720" w:hanging="360"/>
      </w:pPr>
      <w:rPr>
        <w:rFonts w:ascii="Wingdings" w:hAnsi="Wingdings" w:hint="default"/>
        <w:color w:val="7030A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CCA60B7"/>
    <w:multiLevelType w:val="hybridMultilevel"/>
    <w:tmpl w:val="1A4E7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C53009"/>
    <w:multiLevelType w:val="hybridMultilevel"/>
    <w:tmpl w:val="B75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832C07"/>
    <w:multiLevelType w:val="hybridMultilevel"/>
    <w:tmpl w:val="923E0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204667"/>
    <w:multiLevelType w:val="hybridMultilevel"/>
    <w:tmpl w:val="5DFA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032F84"/>
    <w:multiLevelType w:val="hybridMultilevel"/>
    <w:tmpl w:val="702E25C8"/>
    <w:lvl w:ilvl="0" w:tplc="D5F016CE">
      <w:start w:val="1"/>
      <w:numFmt w:val="bullet"/>
      <w:lvlText w:val=""/>
      <w:lvlJc w:val="left"/>
      <w:pPr>
        <w:ind w:left="720" w:hanging="360"/>
      </w:pPr>
      <w:rPr>
        <w:rFonts w:ascii="Wingdings" w:hAnsi="Wingdings" w:hint="default"/>
        <w:color w:val="7030A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F5951E9"/>
    <w:multiLevelType w:val="hybridMultilevel"/>
    <w:tmpl w:val="4D925370"/>
    <w:lvl w:ilvl="0" w:tplc="72D02DF8">
      <w:start w:val="1"/>
      <w:numFmt w:val="bullet"/>
      <w:lvlText w:val=""/>
      <w:lvlJc w:val="left"/>
      <w:pPr>
        <w:ind w:left="720" w:hanging="360"/>
      </w:pPr>
      <w:rPr>
        <w:rFonts w:ascii="Wingdings" w:hAnsi="Wingdings" w:hint="default"/>
        <w:color w:val="7030A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54C9625E"/>
    <w:multiLevelType w:val="hybridMultilevel"/>
    <w:tmpl w:val="F98AD0D6"/>
    <w:lvl w:ilvl="0" w:tplc="3AF08BB8">
      <w:start w:val="1"/>
      <w:numFmt w:val="bullet"/>
      <w:lvlText w:val=""/>
      <w:lvlJc w:val="left"/>
      <w:pPr>
        <w:tabs>
          <w:tab w:val="num" w:pos="720"/>
        </w:tabs>
        <w:ind w:left="720" w:hanging="360"/>
      </w:pPr>
      <w:rPr>
        <w:rFonts w:ascii="Wingdings" w:hAnsi="Wingdings" w:hint="default"/>
      </w:rPr>
    </w:lvl>
    <w:lvl w:ilvl="1" w:tplc="B0F42702" w:tentative="1">
      <w:start w:val="1"/>
      <w:numFmt w:val="bullet"/>
      <w:lvlText w:val=""/>
      <w:lvlJc w:val="left"/>
      <w:pPr>
        <w:tabs>
          <w:tab w:val="num" w:pos="1440"/>
        </w:tabs>
        <w:ind w:left="1440" w:hanging="360"/>
      </w:pPr>
      <w:rPr>
        <w:rFonts w:ascii="Wingdings" w:hAnsi="Wingdings" w:hint="default"/>
      </w:rPr>
    </w:lvl>
    <w:lvl w:ilvl="2" w:tplc="E6281C3C" w:tentative="1">
      <w:start w:val="1"/>
      <w:numFmt w:val="bullet"/>
      <w:lvlText w:val=""/>
      <w:lvlJc w:val="left"/>
      <w:pPr>
        <w:tabs>
          <w:tab w:val="num" w:pos="2160"/>
        </w:tabs>
        <w:ind w:left="2160" w:hanging="360"/>
      </w:pPr>
      <w:rPr>
        <w:rFonts w:ascii="Wingdings" w:hAnsi="Wingdings" w:hint="default"/>
      </w:rPr>
    </w:lvl>
    <w:lvl w:ilvl="3" w:tplc="935E0ABA" w:tentative="1">
      <w:start w:val="1"/>
      <w:numFmt w:val="bullet"/>
      <w:lvlText w:val=""/>
      <w:lvlJc w:val="left"/>
      <w:pPr>
        <w:tabs>
          <w:tab w:val="num" w:pos="2880"/>
        </w:tabs>
        <w:ind w:left="2880" w:hanging="360"/>
      </w:pPr>
      <w:rPr>
        <w:rFonts w:ascii="Wingdings" w:hAnsi="Wingdings" w:hint="default"/>
      </w:rPr>
    </w:lvl>
    <w:lvl w:ilvl="4" w:tplc="F41A51FC" w:tentative="1">
      <w:start w:val="1"/>
      <w:numFmt w:val="bullet"/>
      <w:lvlText w:val=""/>
      <w:lvlJc w:val="left"/>
      <w:pPr>
        <w:tabs>
          <w:tab w:val="num" w:pos="3600"/>
        </w:tabs>
        <w:ind w:left="3600" w:hanging="360"/>
      </w:pPr>
      <w:rPr>
        <w:rFonts w:ascii="Wingdings" w:hAnsi="Wingdings" w:hint="default"/>
      </w:rPr>
    </w:lvl>
    <w:lvl w:ilvl="5" w:tplc="8C9CC570" w:tentative="1">
      <w:start w:val="1"/>
      <w:numFmt w:val="bullet"/>
      <w:lvlText w:val=""/>
      <w:lvlJc w:val="left"/>
      <w:pPr>
        <w:tabs>
          <w:tab w:val="num" w:pos="4320"/>
        </w:tabs>
        <w:ind w:left="4320" w:hanging="360"/>
      </w:pPr>
      <w:rPr>
        <w:rFonts w:ascii="Wingdings" w:hAnsi="Wingdings" w:hint="default"/>
      </w:rPr>
    </w:lvl>
    <w:lvl w:ilvl="6" w:tplc="0DC20CE8" w:tentative="1">
      <w:start w:val="1"/>
      <w:numFmt w:val="bullet"/>
      <w:lvlText w:val=""/>
      <w:lvlJc w:val="left"/>
      <w:pPr>
        <w:tabs>
          <w:tab w:val="num" w:pos="5040"/>
        </w:tabs>
        <w:ind w:left="5040" w:hanging="360"/>
      </w:pPr>
      <w:rPr>
        <w:rFonts w:ascii="Wingdings" w:hAnsi="Wingdings" w:hint="default"/>
      </w:rPr>
    </w:lvl>
    <w:lvl w:ilvl="7" w:tplc="88FA4748" w:tentative="1">
      <w:start w:val="1"/>
      <w:numFmt w:val="bullet"/>
      <w:lvlText w:val=""/>
      <w:lvlJc w:val="left"/>
      <w:pPr>
        <w:tabs>
          <w:tab w:val="num" w:pos="5760"/>
        </w:tabs>
        <w:ind w:left="5760" w:hanging="360"/>
      </w:pPr>
      <w:rPr>
        <w:rFonts w:ascii="Wingdings" w:hAnsi="Wingdings" w:hint="default"/>
      </w:rPr>
    </w:lvl>
    <w:lvl w:ilvl="8" w:tplc="12EEAC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707F4"/>
    <w:multiLevelType w:val="hybridMultilevel"/>
    <w:tmpl w:val="B3624B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1C923D8"/>
    <w:multiLevelType w:val="hybridMultilevel"/>
    <w:tmpl w:val="B2DAE498"/>
    <w:lvl w:ilvl="0" w:tplc="395A995C">
      <w:start w:val="1"/>
      <w:numFmt w:val="bullet"/>
      <w:lvlText w:val=""/>
      <w:lvlJc w:val="left"/>
      <w:pPr>
        <w:tabs>
          <w:tab w:val="num" w:pos="720"/>
        </w:tabs>
        <w:ind w:left="720" w:hanging="360"/>
      </w:pPr>
      <w:rPr>
        <w:rFonts w:ascii="Wingdings" w:hAnsi="Wingdings" w:hint="default"/>
      </w:rPr>
    </w:lvl>
    <w:lvl w:ilvl="1" w:tplc="F5EE648A" w:tentative="1">
      <w:start w:val="1"/>
      <w:numFmt w:val="bullet"/>
      <w:lvlText w:val=""/>
      <w:lvlJc w:val="left"/>
      <w:pPr>
        <w:tabs>
          <w:tab w:val="num" w:pos="1440"/>
        </w:tabs>
        <w:ind w:left="1440" w:hanging="360"/>
      </w:pPr>
      <w:rPr>
        <w:rFonts w:ascii="Wingdings" w:hAnsi="Wingdings" w:hint="default"/>
      </w:rPr>
    </w:lvl>
    <w:lvl w:ilvl="2" w:tplc="64DE1F1E" w:tentative="1">
      <w:start w:val="1"/>
      <w:numFmt w:val="bullet"/>
      <w:lvlText w:val=""/>
      <w:lvlJc w:val="left"/>
      <w:pPr>
        <w:tabs>
          <w:tab w:val="num" w:pos="2160"/>
        </w:tabs>
        <w:ind w:left="2160" w:hanging="360"/>
      </w:pPr>
      <w:rPr>
        <w:rFonts w:ascii="Wingdings" w:hAnsi="Wingdings" w:hint="default"/>
      </w:rPr>
    </w:lvl>
    <w:lvl w:ilvl="3" w:tplc="1A0A470E" w:tentative="1">
      <w:start w:val="1"/>
      <w:numFmt w:val="bullet"/>
      <w:lvlText w:val=""/>
      <w:lvlJc w:val="left"/>
      <w:pPr>
        <w:tabs>
          <w:tab w:val="num" w:pos="2880"/>
        </w:tabs>
        <w:ind w:left="2880" w:hanging="360"/>
      </w:pPr>
      <w:rPr>
        <w:rFonts w:ascii="Wingdings" w:hAnsi="Wingdings" w:hint="default"/>
      </w:rPr>
    </w:lvl>
    <w:lvl w:ilvl="4" w:tplc="537879FE" w:tentative="1">
      <w:start w:val="1"/>
      <w:numFmt w:val="bullet"/>
      <w:lvlText w:val=""/>
      <w:lvlJc w:val="left"/>
      <w:pPr>
        <w:tabs>
          <w:tab w:val="num" w:pos="3600"/>
        </w:tabs>
        <w:ind w:left="3600" w:hanging="360"/>
      </w:pPr>
      <w:rPr>
        <w:rFonts w:ascii="Wingdings" w:hAnsi="Wingdings" w:hint="default"/>
      </w:rPr>
    </w:lvl>
    <w:lvl w:ilvl="5" w:tplc="6AA483E0" w:tentative="1">
      <w:start w:val="1"/>
      <w:numFmt w:val="bullet"/>
      <w:lvlText w:val=""/>
      <w:lvlJc w:val="left"/>
      <w:pPr>
        <w:tabs>
          <w:tab w:val="num" w:pos="4320"/>
        </w:tabs>
        <w:ind w:left="4320" w:hanging="360"/>
      </w:pPr>
      <w:rPr>
        <w:rFonts w:ascii="Wingdings" w:hAnsi="Wingdings" w:hint="default"/>
      </w:rPr>
    </w:lvl>
    <w:lvl w:ilvl="6" w:tplc="8ABE0396" w:tentative="1">
      <w:start w:val="1"/>
      <w:numFmt w:val="bullet"/>
      <w:lvlText w:val=""/>
      <w:lvlJc w:val="left"/>
      <w:pPr>
        <w:tabs>
          <w:tab w:val="num" w:pos="5040"/>
        </w:tabs>
        <w:ind w:left="5040" w:hanging="360"/>
      </w:pPr>
      <w:rPr>
        <w:rFonts w:ascii="Wingdings" w:hAnsi="Wingdings" w:hint="default"/>
      </w:rPr>
    </w:lvl>
    <w:lvl w:ilvl="7" w:tplc="D9DE92B8" w:tentative="1">
      <w:start w:val="1"/>
      <w:numFmt w:val="bullet"/>
      <w:lvlText w:val=""/>
      <w:lvlJc w:val="left"/>
      <w:pPr>
        <w:tabs>
          <w:tab w:val="num" w:pos="5760"/>
        </w:tabs>
        <w:ind w:left="5760" w:hanging="360"/>
      </w:pPr>
      <w:rPr>
        <w:rFonts w:ascii="Wingdings" w:hAnsi="Wingdings" w:hint="default"/>
      </w:rPr>
    </w:lvl>
    <w:lvl w:ilvl="8" w:tplc="1FEAA6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62A64"/>
    <w:multiLevelType w:val="hybridMultilevel"/>
    <w:tmpl w:val="18143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D357A4"/>
    <w:multiLevelType w:val="hybridMultilevel"/>
    <w:tmpl w:val="FEF242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01076F"/>
    <w:multiLevelType w:val="hybridMultilevel"/>
    <w:tmpl w:val="9B2E9C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556FC3"/>
    <w:multiLevelType w:val="hybridMultilevel"/>
    <w:tmpl w:val="D5861C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F6D0B2C"/>
    <w:multiLevelType w:val="hybridMultilevel"/>
    <w:tmpl w:val="AB521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D066A9"/>
    <w:multiLevelType w:val="hybridMultilevel"/>
    <w:tmpl w:val="104A666A"/>
    <w:lvl w:ilvl="0" w:tplc="84E6ED5A">
      <w:start w:val="1"/>
      <w:numFmt w:val="bullet"/>
      <w:lvlText w:val=""/>
      <w:lvlJc w:val="left"/>
      <w:pPr>
        <w:ind w:left="720" w:hanging="360"/>
      </w:pPr>
      <w:rPr>
        <w:rFonts w:ascii="Wingdings" w:hAnsi="Wingdings" w:hint="default"/>
        <w:color w:val="7030A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B8462A"/>
    <w:multiLevelType w:val="hybridMultilevel"/>
    <w:tmpl w:val="07105E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6"/>
  </w:num>
  <w:num w:numId="4">
    <w:abstractNumId w:val="17"/>
  </w:num>
  <w:num w:numId="5">
    <w:abstractNumId w:val="3"/>
  </w:num>
  <w:num w:numId="6">
    <w:abstractNumId w:val="23"/>
  </w:num>
  <w:num w:numId="7">
    <w:abstractNumId w:val="27"/>
  </w:num>
  <w:num w:numId="8">
    <w:abstractNumId w:val="24"/>
  </w:num>
  <w:num w:numId="9">
    <w:abstractNumId w:val="0"/>
  </w:num>
  <w:num w:numId="10">
    <w:abstractNumId w:val="12"/>
  </w:num>
  <w:num w:numId="11">
    <w:abstractNumId w:val="1"/>
  </w:num>
  <w:num w:numId="12">
    <w:abstractNumId w:val="7"/>
  </w:num>
  <w:num w:numId="13">
    <w:abstractNumId w:val="19"/>
  </w:num>
  <w:num w:numId="14">
    <w:abstractNumId w:val="21"/>
  </w:num>
  <w:num w:numId="15">
    <w:abstractNumId w:val="4"/>
  </w:num>
  <w:num w:numId="16">
    <w:abstractNumId w:val="2"/>
  </w:num>
  <w:num w:numId="17">
    <w:abstractNumId w:val="20"/>
  </w:num>
  <w:num w:numId="18">
    <w:abstractNumId w:val="6"/>
  </w:num>
  <w:num w:numId="19">
    <w:abstractNumId w:val="22"/>
  </w:num>
  <w:num w:numId="20">
    <w:abstractNumId w:val="13"/>
  </w:num>
  <w:num w:numId="21">
    <w:abstractNumId w:val="11"/>
  </w:num>
  <w:num w:numId="22">
    <w:abstractNumId w:val="9"/>
  </w:num>
  <w:num w:numId="23">
    <w:abstractNumId w:val="18"/>
  </w:num>
  <w:num w:numId="24">
    <w:abstractNumId w:val="5"/>
  </w:num>
  <w:num w:numId="25">
    <w:abstractNumId w:val="8"/>
  </w:num>
  <w:num w:numId="26">
    <w:abstractNumId w:val="25"/>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10C18"/>
    <w:rsid w:val="00030EF7"/>
    <w:rsid w:val="00057B03"/>
    <w:rsid w:val="000C03E1"/>
    <w:rsid w:val="000D17DB"/>
    <w:rsid w:val="000E6178"/>
    <w:rsid w:val="00113C12"/>
    <w:rsid w:val="001377A1"/>
    <w:rsid w:val="00144515"/>
    <w:rsid w:val="001524FF"/>
    <w:rsid w:val="00161A5C"/>
    <w:rsid w:val="00170730"/>
    <w:rsid w:val="00190E8C"/>
    <w:rsid w:val="001C142F"/>
    <w:rsid w:val="001D476F"/>
    <w:rsid w:val="001F5365"/>
    <w:rsid w:val="00205BE9"/>
    <w:rsid w:val="00254014"/>
    <w:rsid w:val="002649A6"/>
    <w:rsid w:val="0028094A"/>
    <w:rsid w:val="002A1F86"/>
    <w:rsid w:val="002D384C"/>
    <w:rsid w:val="002E2D39"/>
    <w:rsid w:val="003074E7"/>
    <w:rsid w:val="003233CD"/>
    <w:rsid w:val="00356C24"/>
    <w:rsid w:val="003B425F"/>
    <w:rsid w:val="003E00F7"/>
    <w:rsid w:val="0041383E"/>
    <w:rsid w:val="004F29BD"/>
    <w:rsid w:val="004F3472"/>
    <w:rsid w:val="004F43BC"/>
    <w:rsid w:val="00501D2E"/>
    <w:rsid w:val="0051476A"/>
    <w:rsid w:val="00571058"/>
    <w:rsid w:val="00592F29"/>
    <w:rsid w:val="005A0A2E"/>
    <w:rsid w:val="005A7ED4"/>
    <w:rsid w:val="005C7DCB"/>
    <w:rsid w:val="005D31F5"/>
    <w:rsid w:val="005D7A96"/>
    <w:rsid w:val="005E2BBE"/>
    <w:rsid w:val="005F2207"/>
    <w:rsid w:val="00602EF1"/>
    <w:rsid w:val="006206C9"/>
    <w:rsid w:val="0065617A"/>
    <w:rsid w:val="00670838"/>
    <w:rsid w:val="00671E1D"/>
    <w:rsid w:val="00675F11"/>
    <w:rsid w:val="00677B1F"/>
    <w:rsid w:val="006860FB"/>
    <w:rsid w:val="00693DEF"/>
    <w:rsid w:val="006A60C8"/>
    <w:rsid w:val="006A7334"/>
    <w:rsid w:val="006A78DA"/>
    <w:rsid w:val="006B468A"/>
    <w:rsid w:val="006C1DB4"/>
    <w:rsid w:val="006C3F30"/>
    <w:rsid w:val="006D2087"/>
    <w:rsid w:val="006D6A3C"/>
    <w:rsid w:val="0071037B"/>
    <w:rsid w:val="00731824"/>
    <w:rsid w:val="007424EE"/>
    <w:rsid w:val="007645B7"/>
    <w:rsid w:val="007E224F"/>
    <w:rsid w:val="008115BF"/>
    <w:rsid w:val="0081451B"/>
    <w:rsid w:val="008A469B"/>
    <w:rsid w:val="008B14EB"/>
    <w:rsid w:val="00930135"/>
    <w:rsid w:val="00933994"/>
    <w:rsid w:val="0094022D"/>
    <w:rsid w:val="0094791F"/>
    <w:rsid w:val="009501D7"/>
    <w:rsid w:val="00952C8C"/>
    <w:rsid w:val="009546FC"/>
    <w:rsid w:val="0096458B"/>
    <w:rsid w:val="00967AF6"/>
    <w:rsid w:val="0098220F"/>
    <w:rsid w:val="00985647"/>
    <w:rsid w:val="009C7DCD"/>
    <w:rsid w:val="00A2174C"/>
    <w:rsid w:val="00A310BF"/>
    <w:rsid w:val="00A32241"/>
    <w:rsid w:val="00A534B5"/>
    <w:rsid w:val="00A64242"/>
    <w:rsid w:val="00A72B48"/>
    <w:rsid w:val="00A73A31"/>
    <w:rsid w:val="00AA6A36"/>
    <w:rsid w:val="00AE0C87"/>
    <w:rsid w:val="00AF3686"/>
    <w:rsid w:val="00B05CB9"/>
    <w:rsid w:val="00B101F5"/>
    <w:rsid w:val="00B412A2"/>
    <w:rsid w:val="00B52516"/>
    <w:rsid w:val="00B67FC6"/>
    <w:rsid w:val="00BB78B3"/>
    <w:rsid w:val="00BC7580"/>
    <w:rsid w:val="00BE4CAD"/>
    <w:rsid w:val="00BF7589"/>
    <w:rsid w:val="00C2174B"/>
    <w:rsid w:val="00C37854"/>
    <w:rsid w:val="00C46110"/>
    <w:rsid w:val="00C6203F"/>
    <w:rsid w:val="00CA68B8"/>
    <w:rsid w:val="00CD11D1"/>
    <w:rsid w:val="00CD2067"/>
    <w:rsid w:val="00CD4330"/>
    <w:rsid w:val="00CF317B"/>
    <w:rsid w:val="00D0129A"/>
    <w:rsid w:val="00D06B97"/>
    <w:rsid w:val="00D10750"/>
    <w:rsid w:val="00D52492"/>
    <w:rsid w:val="00D959AE"/>
    <w:rsid w:val="00DC4760"/>
    <w:rsid w:val="00DE5E7C"/>
    <w:rsid w:val="00DF61AE"/>
    <w:rsid w:val="00E34E1B"/>
    <w:rsid w:val="00E61711"/>
    <w:rsid w:val="00E91681"/>
    <w:rsid w:val="00E93C03"/>
    <w:rsid w:val="00EE3C0D"/>
    <w:rsid w:val="00EF6189"/>
    <w:rsid w:val="00F278D4"/>
    <w:rsid w:val="00F33B60"/>
    <w:rsid w:val="00F80D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15:docId w15:val="{1C1B33C4-B55D-4879-855A-839F2EA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yaz">
    <w:name w:val="Subtitle"/>
    <w:basedOn w:val="Normal"/>
    <w:next w:val="Normal"/>
    <w:link w:val="AltyazChar"/>
    <w:qFormat/>
    <w:locked/>
    <w:rsid w:val="00E61711"/>
    <w:pPr>
      <w:spacing w:after="60"/>
      <w:jc w:val="center"/>
      <w:outlineLvl w:val="1"/>
    </w:pPr>
    <w:rPr>
      <w:rFonts w:ascii="Cambria" w:eastAsia="Times New Roman" w:hAnsi="Cambria"/>
      <w:sz w:val="24"/>
      <w:szCs w:val="24"/>
    </w:rPr>
  </w:style>
  <w:style w:type="character" w:customStyle="1" w:styleId="AltyazChar">
    <w:name w:val="Altyazı Char"/>
    <w:link w:val="Altyaz"/>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uiPriority w:val="22"/>
    <w:qFormat/>
    <w:locked/>
    <w:rsid w:val="00952C8C"/>
    <w:rPr>
      <w:b/>
      <w:bCs/>
    </w:rPr>
  </w:style>
  <w:style w:type="character" w:customStyle="1" w:styleId="apple-converted-space">
    <w:name w:val="apple-converted-space"/>
    <w:basedOn w:val="VarsaylanParagrafYazTipi"/>
    <w:rsid w:val="006A7334"/>
  </w:style>
  <w:style w:type="character" w:styleId="Vurgu">
    <w:name w:val="Emphasis"/>
    <w:basedOn w:val="VarsaylanParagrafYazTipi"/>
    <w:uiPriority w:val="20"/>
    <w:qFormat/>
    <w:locked/>
    <w:rsid w:val="006A7334"/>
    <w:rPr>
      <w:i/>
      <w:iCs/>
    </w:rPr>
  </w:style>
  <w:style w:type="table" w:styleId="TabloKlavuzu">
    <w:name w:val="Table Grid"/>
    <w:basedOn w:val="NormalTablo"/>
    <w:locked/>
    <w:rsid w:val="005C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 w:id="19332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ktorsitesi.com/makale/deh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teddanismanl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841</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RehberlikSer</cp:lastModifiedBy>
  <cp:revision>13</cp:revision>
  <cp:lastPrinted>2016-04-14T05:49:00Z</cp:lastPrinted>
  <dcterms:created xsi:type="dcterms:W3CDTF">2016-09-07T10:13:00Z</dcterms:created>
  <dcterms:modified xsi:type="dcterms:W3CDTF">2017-12-01T07:45:00Z</dcterms:modified>
</cp:coreProperties>
</file>